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09D" w:rsidRPr="000E709D" w:rsidRDefault="000E709D" w:rsidP="000E709D">
      <w:pPr>
        <w:shd w:val="clear" w:color="auto" w:fill="FFFFFF"/>
        <w:spacing w:line="450" w:lineRule="atLeast"/>
        <w:textAlignment w:val="baseline"/>
        <w:outlineLvl w:val="0"/>
        <w:rPr>
          <w:rFonts w:ascii="Times New Roman" w:hAnsi="Times New Roman" w:cs="Times New Roman"/>
          <w:b/>
          <w:bCs/>
          <w:caps/>
          <w:kern w:val="36"/>
          <w:sz w:val="36"/>
          <w:szCs w:val="36"/>
          <w:lang w:eastAsia="ru-RU"/>
        </w:rPr>
      </w:pPr>
      <w:r w:rsidRPr="000E709D">
        <w:rPr>
          <w:rFonts w:ascii="Times New Roman" w:hAnsi="Times New Roman" w:cs="Times New Roman"/>
          <w:b/>
          <w:bCs/>
          <w:caps/>
          <w:kern w:val="36"/>
          <w:sz w:val="36"/>
          <w:szCs w:val="36"/>
          <w:lang w:eastAsia="ru-RU"/>
        </w:rPr>
        <w:t>ФЕДЕРАЛЬНЫЙ ЗАКОН ОТ 07.12.2011 N 416-ФЗ (РЕД. ОТ 28.12.2013) "О ВОДОСНАБЖЕНИИ И ВОДООТВЕДЕНИИ" (С ИЗМ. И ДОП., ВСТУП. В СИЛУ С 01.01.2014)</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РОССИЙСКАЯ ФЕДЕРАЦИЯ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ФЕДЕРАЛЬНЫЙ ЗАКОН</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О ВОДОСНАБЖЕНИИ И ВОДООТВЕДЕНИИ</w:t>
      </w:r>
      <w:bookmarkStart w:id="0" w:name="_GoBack"/>
      <w:bookmarkEnd w:id="0"/>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Принят</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Государственной Думой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23 ноября 2011 года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Одобрен</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Советом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29 ноября 2011 года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Федеральных законов от 30.12.2012 N 289-ФЗ,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от 30.12.2012 N 291-ФЗ,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от 07.05.2013 N 103-ФЗ, от 23.07.2013 N 244-ФЗ,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от 28.12.2013 N 411-ФЗ, от 28.12.2013 N 417-ФЗ)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Глава 1. ОБЩИЕ ПОЛОЖЕНИЯ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1. Предмет регулирования настоящего Федерального закона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Настоящий Федеральный закон регулирует отношения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Забор воды из водного объекта и сброс сточных вод в водный объект регулируются водным законодательством.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 (далее также - установленные требования).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законом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2. Основные понятия, используемые в настоящем Федеральном законе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Для целей настоящего Федерального закона используются следующие основные понятия: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водоотведение - прием, транспортировка и очистка сточных вод с использованием централизованной системы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водоподготовка - обработка воды, обеспечивающая ее использование в качестве питьевой или технической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15) организация, осуществляющая холодное водоснабжение и (или) водоотведение (организация водопроводно-канализационного хозяйства), - юридическое лицо, </w:t>
      </w:r>
      <w:r w:rsidRPr="000E709D">
        <w:rPr>
          <w:rFonts w:ascii="Times New Roman" w:hAnsi="Times New Roman" w:cs="Times New Roman"/>
          <w:color w:val="555555"/>
          <w:sz w:val="23"/>
          <w:szCs w:val="23"/>
          <w:lang w:eastAsia="ru-RU"/>
        </w:rPr>
        <w:lastRenderedPageBreak/>
        <w:t>осуществляющее эксплуатацию централизованных систем холодного водоснабжения и (или) водоотведения, отдельных объектов таких систем;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18.1 введен Федеральным законом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26) транспортировка воды (сточных вод) - перемещение воды (сточных вод), осуществляемое с использованием водопроводных (канализационных) сетей;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3. Цели и принципы государственной политики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Государственная политика в сфере водоснабжения и водоотведения направлена на достижение следующих целей: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повышения энергетической эффективности путем экономного потребления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снижения негативного воздействия на водные объекты путем повышения качества очистки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Общими принципами государственной политики в сфере водоснабжения и водоотведения являются: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приоритетность обеспечения населения питьевой водой, горячей водой и услугами по водоотведению;</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создание условий для привлечения инвестиций в сферу водоснабжения и водоотведения, обеспечение гарантий возврата частных инвестиций;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обеспечение равных условий доступа абонентов к водоснабжению и водоотведению;</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w:t>
      </w:r>
      <w:r w:rsidRPr="000E709D">
        <w:rPr>
          <w:rFonts w:ascii="Times New Roman" w:hAnsi="Times New Roman" w:cs="Times New Roman"/>
          <w:color w:val="555555"/>
          <w:sz w:val="23"/>
          <w:szCs w:val="23"/>
          <w:lang w:eastAsia="ru-RU"/>
        </w:rPr>
        <w:lastRenderedPageBreak/>
        <w:t>местного самоуправления, осуществляющих регулирование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Глава 2. ПОЛНОМОЧИЯ ПРАВИТЕЛЬСТВА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РОССИЙСКОЙ ФЕДЕРАЦИИ, ФЕДЕРАЛЬНЫХ ОРГАНОВ ИСПОЛНИТЕЛЬНОЙ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ВЛАСТИ, ОРГАНОВ ИСПОЛНИТЕЛЬНОЙ ВЛАСТИ СУБЪЕКТОВ РОССИЙСКОЙ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ФЕДЕРАЦИИ И ОРГАНОВ МЕСТНОГО САМОУПРАВЛЕНИЯ В СФЕРЕ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К полномочиям Правительства Российской Федерации в сфере водоснабжения и водоотведения относятся: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утверждение правил холодного водоснабжения и водоотведения,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холодного водоснабжения и типового договора о подключении (технологическом присоединении) к централизованным системам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утверждение правил горячего водоснабжения, типового договора горячего водоснабжения, типового договора по транспортировке горячей воды, типового договора о подключении (технологическом присоединении) к централизованным системам горячего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2.1) утверждение правил организации коммерческого учета воды,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2.1 введен Федеральным законом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2.2) утверждение порядка разработки и утверждения схем водоснабжения и водоотведения, требований к их содержанию;</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2.2 введен Федеральным законом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утверждение порядка осуществления производственного контроля качества питьевой воды, качества горячей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утверждение порядка осуществления контроля состава и свойств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утверждение основ ценообразования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утверждение правил регулирования тарифов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7) утверждение правил определения размера инвестированного капитала в сфере водоснабжения и </w:t>
      </w:r>
      <w:proofErr w:type="gramStart"/>
      <w:r w:rsidRPr="000E709D">
        <w:rPr>
          <w:rFonts w:ascii="Times New Roman" w:hAnsi="Times New Roman" w:cs="Times New Roman"/>
          <w:color w:val="555555"/>
          <w:sz w:val="23"/>
          <w:szCs w:val="23"/>
          <w:lang w:eastAsia="ru-RU"/>
        </w:rPr>
        <w:t>водоотведения</w:t>
      </w:r>
      <w:proofErr w:type="gramEnd"/>
      <w:r w:rsidRPr="000E709D">
        <w:rPr>
          <w:rFonts w:ascii="Times New Roman" w:hAnsi="Times New Roman" w:cs="Times New Roman"/>
          <w:color w:val="555555"/>
          <w:sz w:val="23"/>
          <w:szCs w:val="23"/>
          <w:lang w:eastAsia="ru-RU"/>
        </w:rPr>
        <w:t xml:space="preserve"> и правил ведения учета инвестированного капитала;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утверждение правил расчета нормы доходности инвестированного капитала;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утверждение стандартов раскрытия информации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утверждение правил осуществления контроля за соблюдением стандартов раскрытия информации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11) утверждение порядка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таких инвестиционных программ, порядка рассмотрения разногласий при утверждении таких инвестиционных программ и порядка осуществления контроля за их выполнением;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11 в ред. Федерального закона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12) утверждение порядка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содержанию таких производственных программ, порядка рассмотрения разногласий при утверждении таких производственных программ и порядка осуществления контроля за их выполнением;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12 в ред. Федерального закона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13) утверждение порядка осуществления государственного контроля (надзора) в области регулирования тарифов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14) утверждение категорий абонентов, для объектов которых устанавливаются нормативы допустимых сбросов загрязняющих веществ, иных веществ и микроорганизмов;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15) утверждение правил отмены решений органов регулирования тарифов, принятых с нарушением законодательства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16) утратил силу с 1 апреля 2013 года. - Федеральный закон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17) утверждение порядка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18) утверждение порядка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18.1) установление порядка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законодательством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18.1 введен Федеральным законом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19) иные полномочия, предусмотренные настоящим Федеральным законом и другими федеральными законами.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- 2) утратили силу с 1 апреля 2013 года. - Федеральный закон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утверждение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их плановых значений и фактических значений;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3 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утверждение требований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5) утверждение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утверждение порядка осуществления мониторинга разработки и утверждения схем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6 введен Федеральным законом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К полномочиям федерального органа исполнительной власти в области государственного регулирования тарифов относятся: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установление, изменение предельных индексов в среднем по субъектам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создание федеральной информационной системы в целях обеспечения доступа к информации о тарифах в сфере водоснабжения и водоотведения, нормативах потребления коммунальных услуг по горячему водоснабжению, холодному водоснабжению, водоотведению и обеспечение ее эксплуатации;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определение в целях создания и эксплуатации указанной в </w:t>
      </w:r>
      <w:hyperlink r:id="rId5" w:anchor="Par139"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пункте 2</w:t>
        </w:r>
      </w:hyperlink>
      <w:r w:rsidRPr="000E709D">
        <w:rPr>
          <w:rFonts w:ascii="Times New Roman" w:hAnsi="Times New Roman" w:cs="Times New Roman"/>
          <w:color w:val="555555"/>
          <w:sz w:val="23"/>
          <w:szCs w:val="23"/>
          <w:lang w:eastAsia="ru-RU"/>
        </w:rPr>
        <w:t>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осуществление федерального государственного контроля (надзора) в области регулирования тарифов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утверждение форм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осуществление контроля за соблюдением стандартов раскрытия информации в сфере водоснабжения и водоотведения органами исполнительной власти субъектов Российской Федерации в области государственного регулирования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согласование решений органов регулирования тарифов в случаях, установленных Правительством Российской Федерации, в порядке, установленном федеральным органом исполнительной власти в области государственного регулирования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w:t>
      </w:r>
      <w:r w:rsidRPr="000E709D">
        <w:rPr>
          <w:rFonts w:ascii="Times New Roman" w:hAnsi="Times New Roman" w:cs="Times New Roman"/>
          <w:color w:val="555555"/>
          <w:sz w:val="23"/>
          <w:szCs w:val="23"/>
          <w:lang w:eastAsia="ru-RU"/>
        </w:rPr>
        <w:lastRenderedPageBreak/>
        <w:t>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решениями об установлении тарифов или долгосрочных параметров регулирования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6 введена Федеральным законом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5. Полномочия органов исполнительной власти субъектов Российской Федерации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К полномочиям органов исполнительной власти субъектов Российской Федерации в сфере водоснабжения и водоотведения относятся: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установление тарифов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Федеральных законов от 30.12.2012 N 291-ФЗ,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Федеральных законов от 30.12.2012 N 291-ФЗ,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осуществление контроля за соблюдением стандартов раскрытия информации организациями, осуществляющими горячее водоснабжение, холодное водоснабжение и (или) водоотведение, а также органами местного самоуправления, осуществляющими переданные им полномочия в области регулирования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выбор методов регулирования тарифов организации, осуществляющей горячее водоснабжение, холодное водоснабжение и (или) водоотведение;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осуществление регионального государственного контроля (надзора) в области регулирования тарифов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заключение соглашений об условиях осуществления регулируемой деятельности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w:t>
      </w:r>
      <w:r w:rsidRPr="000E709D">
        <w:rPr>
          <w:rFonts w:ascii="Times New Roman" w:hAnsi="Times New Roman" w:cs="Times New Roman"/>
          <w:color w:val="555555"/>
          <w:sz w:val="23"/>
          <w:szCs w:val="23"/>
          <w:lang w:eastAsia="ru-RU"/>
        </w:rPr>
        <w:lastRenderedPageBreak/>
        <w:t>значений показателей надежности, качества, энергетической эффективности, метода регулирования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8 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8.1 введен Федеральным законом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утверждение плановых значений показателей надежности, качества, энергетической эффективности;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9 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отмена решений органов местного самоуправления поселений, городских округов, принятых в соответствии с переданными им в соответствии с </w:t>
      </w:r>
      <w:hyperlink r:id="rId6" w:anchor="Par179"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2</w:t>
        </w:r>
      </w:hyperlink>
      <w:r w:rsidRPr="000E709D">
        <w:rPr>
          <w:rFonts w:ascii="Times New Roman" w:hAnsi="Times New Roman" w:cs="Times New Roman"/>
          <w:color w:val="555555"/>
          <w:sz w:val="23"/>
          <w:szCs w:val="23"/>
          <w:lang w:eastAsia="ru-RU"/>
        </w:rPr>
        <w:t> настоящей статьи полномочиями, если такие решения противоречат законодательству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10.1) осуществление мониторинга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10.1 введен Федеральным законом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10.2) осуществление мониторинга разработки и утверждения схем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10.2 введен Федеральным законом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10.3) осуществление государственного экологического надзора за сбросом сточных вод через централизованную систему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10.3 введен Федеральным законом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11) иные полномочия в сфере водоснабжения и водоотведения, предусмотренные настоящим Федеральным законом.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Полномочия в сфере водоснабжения и водоотведения, предусмотренные </w:t>
      </w:r>
      <w:hyperlink r:id="rId7" w:anchor="Par156"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пунктами 1</w:t>
        </w:r>
      </w:hyperlink>
      <w:r w:rsidRPr="000E709D">
        <w:rPr>
          <w:rFonts w:ascii="Times New Roman" w:hAnsi="Times New Roman" w:cs="Times New Roman"/>
          <w:color w:val="555555"/>
          <w:sz w:val="23"/>
          <w:szCs w:val="23"/>
          <w:lang w:eastAsia="ru-RU"/>
        </w:rPr>
        <w:t> - </w:t>
      </w:r>
      <w:hyperlink r:id="rId8" w:anchor="Par159"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3</w:t>
        </w:r>
      </w:hyperlink>
      <w:r w:rsidRPr="000E709D">
        <w:rPr>
          <w:rFonts w:ascii="Times New Roman" w:hAnsi="Times New Roman" w:cs="Times New Roman"/>
          <w:color w:val="555555"/>
          <w:sz w:val="23"/>
          <w:szCs w:val="23"/>
          <w:lang w:eastAsia="ru-RU"/>
        </w:rPr>
        <w:t>, </w:t>
      </w:r>
      <w:hyperlink r:id="rId9" w:anchor="Par162"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5</w:t>
        </w:r>
      </w:hyperlink>
      <w:r w:rsidRPr="000E709D">
        <w:rPr>
          <w:rFonts w:ascii="Times New Roman" w:hAnsi="Times New Roman" w:cs="Times New Roman"/>
          <w:color w:val="555555"/>
          <w:sz w:val="23"/>
          <w:szCs w:val="23"/>
          <w:lang w:eastAsia="ru-RU"/>
        </w:rPr>
        <w:t>, </w:t>
      </w:r>
      <w:hyperlink r:id="rId10" w:anchor="Par165"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8</w:t>
        </w:r>
      </w:hyperlink>
      <w:r w:rsidRPr="000E709D">
        <w:rPr>
          <w:rFonts w:ascii="Times New Roman" w:hAnsi="Times New Roman" w:cs="Times New Roman"/>
          <w:color w:val="555555"/>
          <w:sz w:val="23"/>
          <w:szCs w:val="23"/>
          <w:lang w:eastAsia="ru-RU"/>
        </w:rPr>
        <w:t> и </w:t>
      </w:r>
      <w:hyperlink r:id="rId11" w:anchor="Par169"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9 части 1</w:t>
        </w:r>
      </w:hyperlink>
      <w:r w:rsidRPr="000E709D">
        <w:rPr>
          <w:rFonts w:ascii="Times New Roman" w:hAnsi="Times New Roman" w:cs="Times New Roman"/>
          <w:color w:val="555555"/>
          <w:sz w:val="23"/>
          <w:szCs w:val="23"/>
          <w:lang w:eastAsia="ru-RU"/>
        </w:rPr>
        <w:t> настоящей статьи, могут передаваться органам местного самоуправления поселений, городских округов законами субъектов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6. Полномочия органов местного самоуправления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К полномочиям органов местного самоуправления поселений, городских округов по организации водоснабжения и водоотведения на соответствующих территориях относятся: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утверждение схем водоснабжения и водоотведения поселений, городских округов;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утверждение технических заданий на разработку инвестиционных программ;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согласование инвестиционных программ;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иные полномочия, установленные настоящим Федеральным законом.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Полномочия органов местного самоуправления внутригородских муниципальных образований городов федерального значения Москвы и Санкт-Петербурга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Москвы и Санкт-Петербурга с учетом положений настоящего Федерального закона.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В случае, если законами субъектов Российской Федерации - городов федерального значения Москвы и Санкт-Петербурга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 Москвы и Санкт-Петербурга.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Органы местного самоуправления поселений, городских округов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Решение органа местного самоуправления, принятое в соответствии с переданными им в соответствии с </w:t>
      </w:r>
      <w:hyperlink r:id="rId12" w:anchor="Par179"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2 статьи 5</w:t>
        </w:r>
      </w:hyperlink>
      <w:r w:rsidRPr="000E709D">
        <w:rPr>
          <w:rFonts w:ascii="Times New Roman" w:hAnsi="Times New Roman" w:cs="Times New Roman"/>
          <w:color w:val="555555"/>
          <w:sz w:val="23"/>
          <w:szCs w:val="23"/>
          <w:lang w:eastAsia="ru-RU"/>
        </w:rPr>
        <w:t>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Глава 3. ПОРЯДОК ОСУЩЕСТВЛЕНИЯ ГОРЯЧЕГО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ХОЛОДНОГО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7. Общие правила осуществления горячего водоснабжения, холодного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законом "О теплоснабжении".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До определения гарантирующей организации, а также в случае, если гарантирующая организация не определена в соответствии со </w:t>
      </w:r>
      <w:hyperlink r:id="rId13" w:anchor="Par264"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статьей 12</w:t>
        </w:r>
      </w:hyperlink>
      <w:r w:rsidRPr="000E709D">
        <w:rPr>
          <w:rFonts w:ascii="Times New Roman" w:hAnsi="Times New Roman" w:cs="Times New Roman"/>
          <w:color w:val="555555"/>
          <w:sz w:val="23"/>
          <w:szCs w:val="23"/>
          <w:lang w:eastAsia="ru-RU"/>
        </w:rPr>
        <w:t>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Организация, осуществляющая холодное водоснабжение и (или) водоотведение, в течение шести месяцев с даты наделения ее в соответствии со </w:t>
      </w:r>
      <w:hyperlink r:id="rId14" w:anchor="Par264"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статьей 12</w:t>
        </w:r>
      </w:hyperlink>
      <w:r w:rsidRPr="000E709D">
        <w:rPr>
          <w:rFonts w:ascii="Times New Roman" w:hAnsi="Times New Roman" w:cs="Times New Roman"/>
          <w:color w:val="555555"/>
          <w:sz w:val="23"/>
          <w:szCs w:val="23"/>
          <w:lang w:eastAsia="ru-RU"/>
        </w:rPr>
        <w:t>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поселения, городского округа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правилами холодного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w:t>
      </w:r>
      <w:r w:rsidRPr="000E709D">
        <w:rPr>
          <w:rFonts w:ascii="Times New Roman" w:hAnsi="Times New Roman" w:cs="Times New Roman"/>
          <w:color w:val="555555"/>
          <w:sz w:val="23"/>
          <w:szCs w:val="23"/>
          <w:lang w:eastAsia="ru-RU"/>
        </w:rPr>
        <w:lastRenderedPageBreak/>
        <w:t>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правилами холодного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11. Горячее водоснабжение, холодное водоснабжение и водоотведение осуществляются в соответствии с правилами горячего водоснабжения и правилами холодного водоснабжения и водоотведения, утверждаемыми Правительством Российской Федерации и определяющими соответственно:</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виды централизованных систем водоотведения и особенности приема сточных вод в такие системы;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порядок установления абонентам нормативов по объему отводимых в централизованные системы водоотведения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порядок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порядок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иные положения, предусмотренные настоящим Федеральным законом.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8. Обеспечение эксплуатации систем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3. Организация, заключившая договор аренды сроком более чем на один год или концессионное соглашение,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w:t>
      </w:r>
      <w:r w:rsidRPr="000E709D">
        <w:rPr>
          <w:rFonts w:ascii="Times New Roman" w:hAnsi="Times New Roman" w:cs="Times New Roman"/>
          <w:color w:val="555555"/>
          <w:sz w:val="23"/>
          <w:szCs w:val="23"/>
          <w:lang w:eastAsia="ru-RU"/>
        </w:rPr>
        <w:lastRenderedPageBreak/>
        <w:t>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r:id="rId15" w:anchor="Par264"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статьей 12</w:t>
        </w:r>
      </w:hyperlink>
      <w:r w:rsidRPr="000E709D">
        <w:rPr>
          <w:rFonts w:ascii="Times New Roman" w:hAnsi="Times New Roman" w:cs="Times New Roman"/>
          <w:color w:val="555555"/>
          <w:sz w:val="23"/>
          <w:szCs w:val="23"/>
          <w:lang w:eastAsia="ru-RU"/>
        </w:rPr>
        <w:t>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23.07.2013 N 244-ФЗ)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1 в ред. Федерального закона от 23.07.2013 N 244-ФЗ)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w:t>
      </w:r>
      <w:r w:rsidRPr="000E709D">
        <w:rPr>
          <w:rFonts w:ascii="Times New Roman" w:hAnsi="Times New Roman" w:cs="Times New Roman"/>
          <w:color w:val="555555"/>
          <w:sz w:val="23"/>
          <w:szCs w:val="23"/>
          <w:lang w:eastAsia="ru-RU"/>
        </w:rPr>
        <w:lastRenderedPageBreak/>
        <w:t>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23.07.2013 N 244-ФЗ)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закона от 30 декабря 2009 года N 384-ФЗ "Технический регламент о безопасности зданий и сооружений".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11. Взаимодействие организаций, осуществляющих горячее водоснабжение, холодное водоснабжение и (или) водоотведение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Указанные в </w:t>
      </w:r>
      <w:hyperlink r:id="rId16" w:anchor="Par259"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w:t>
        </w:r>
      </w:hyperlink>
      <w:r w:rsidRPr="000E709D">
        <w:rPr>
          <w:rFonts w:ascii="Times New Roman" w:hAnsi="Times New Roman" w:cs="Times New Roman"/>
          <w:color w:val="555555"/>
          <w:sz w:val="23"/>
          <w:szCs w:val="23"/>
          <w:lang w:eastAsia="ru-RU"/>
        </w:rPr>
        <w:t> настоящей статьи договоры заключаются в соответствии с гражданским законодательством.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r:id="rId17" w:anchor="Par332"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статей 16</w:t>
        </w:r>
      </w:hyperlink>
      <w:r w:rsidRPr="000E709D">
        <w:rPr>
          <w:rFonts w:ascii="Times New Roman" w:hAnsi="Times New Roman" w:cs="Times New Roman"/>
          <w:color w:val="555555"/>
          <w:sz w:val="23"/>
          <w:szCs w:val="23"/>
          <w:lang w:eastAsia="ru-RU"/>
        </w:rPr>
        <w:t> и </w:t>
      </w:r>
      <w:hyperlink r:id="rId18" w:anchor="Par356"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17</w:t>
        </w:r>
      </w:hyperlink>
      <w:r w:rsidRPr="000E709D">
        <w:rPr>
          <w:rFonts w:ascii="Times New Roman" w:hAnsi="Times New Roman" w:cs="Times New Roman"/>
          <w:color w:val="555555"/>
          <w:sz w:val="23"/>
          <w:szCs w:val="23"/>
          <w:lang w:eastAsia="ru-RU"/>
        </w:rPr>
        <w:t> настоящего Федерального закона.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Статья 12. Гарантирующая организация и ее отношения с организациями, осуществляющими холодное водоснабжение и (или) водоотведение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Решение органа местного самоуправления поселения, городского округа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r:id="rId19" w:anchor="Par270"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5</w:t>
        </w:r>
      </w:hyperlink>
      <w:r w:rsidRPr="000E709D">
        <w:rPr>
          <w:rFonts w:ascii="Times New Roman" w:hAnsi="Times New Roman" w:cs="Times New Roman"/>
          <w:color w:val="555555"/>
          <w:sz w:val="23"/>
          <w:szCs w:val="23"/>
          <w:lang w:eastAsia="ru-RU"/>
        </w:rPr>
        <w:t>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13. Договор горячего или холодного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К договору водоснабжения применяются положения о договоре об энергоснабжении, предусмотренные Гражданским кодексом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Договор водоснабжения является публичным договором.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Существенными условиями договора водоснабжения являются: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сроки осуществления подачи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качество воды, в том числе температура подаваемой воды в случае заключения договора горячего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порядок контроля качества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условия прекращения или ограничения подачи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порядок осуществления учета поданной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сроки и порядок оплаты по договору;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права и обязанности сторон по договору;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ответственность в случае неисполнения или ненадлежащего исполнения сторонами обязательств по договору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11) порядок урегулирования разногласий, возникающих между сторонами по договору;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13)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Договоры горячего водоснабжения, договоры холодного водоснабжения заключаются в соответствии с типовым договором горячего водоснабжения и типовым договором холодного водоснабжения,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14. Договор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требования к составу и свойствам отводимых сточных вод, установленные законодательством Российской Федерации, производить организации, осуществляющей водоотведение, оплату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К договору водоотведения применяются положения договора о возмездном оказании услуг, предусмотренные Гражданским кодексом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Договор водоотведения является публичным договором.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Существенными условиями договора водоотведения являются: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предмет договора, режим приема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порядок учета принимаемых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условия прекращения или ограничения приема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порядок контроля за соблюдением абонентами нормативов допустимых сбросов, лимитов на сбросы и показателей декларации о составе и свойствах сточных вод (для абонентов, в отношении объектов которых устанавливаются такие нормативы или лимиты),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сроки и порядок оплаты по договору;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права и обязанности сторон по договору;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ответственность сторон в случае неисполнения или ненадлежащего исполнения обязательств, предусмотренных договором;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порядок урегулирования разногласий, возникающих между сторонами по договору;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13) иные условия, установленные правилами холодного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Оплата услуг по договору водоотведения осуществляется в соответствии с тарифами на водоотведение.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Договоры водоотведения заключаются в соответствии с типовым договором водоотведения, утвержденным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15. Единый договор холодного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Единые договоры холодного водоснабжения и водоотведения заключаются в соответствии с типовым единым договором холодного водоснабжения и водоотведения, утвержденным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16. Договор по транспортировке горячей или холодной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Существенными условиями договора по транспортировке воды являются: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предмет договора;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допустимые изменения качества воды при ее транспортировке;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допустимые изменения температуры воды при ее транспортировке в случае заключения договора по транспортировке горячей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условия прекращения или ограничения транспортировки воды, в том числе на период ремонтных работ;</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условия содержания водопроводных сетей и сооружений на них, состав и сроки проведения регламентных технических работ;</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порядок учета поданной (полученной)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сроки и порядок оплаты по договору;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11) права и обязанности сторон по договору;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13) места отбора проб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15) ответственность сторон по договору по транспортировке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16)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Оплата услуг по транспортировке воды осуществляется по тарифам на транспортировку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Договоры по транспортировке горячей воды, договоры по транспортировке холодной воды заключаются в соответствии с типовым договором по транспортировке горячей воды и типовым договором по транспортировке холодной воды соответственно,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17. Договор по транспортировке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Существенными условиями договора оказания услуг по транспортировке сточных вод являются: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предмет договора;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режим приема (отведения)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условия и порядок прекращения или ограничения приема (отведения) сточных вод, в том числе на период ремонтных работ;</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порядок учета отводимых сточных вод и контроль за составом и свойствами отводимых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сроки и порядок оплаты оказанных услуг по договору;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права и обязанности сторон по договору;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порядок контроля за соблюдением абонентами нормативов допустимых сбросов (лимитов на сбросы) и информирования о превышении установленных нормативов (лимитов);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ответственность сторон по договору по транспортировке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11) иные условия, установленные правилами холодного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Оплата услуг по транспортировке сточных вод осуществляется по тарифам на транспортировку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Договоры по транспортировке сточных вод заключаются в соответствии с типовым договором по транспортировке сточных вод, утвержденным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холодного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w:t>
      </w:r>
      <w:r w:rsidRPr="000E709D">
        <w:rPr>
          <w:rFonts w:ascii="Times New Roman" w:hAnsi="Times New Roman" w:cs="Times New Roman"/>
          <w:color w:val="555555"/>
          <w:sz w:val="23"/>
          <w:szCs w:val="23"/>
          <w:lang w:eastAsia="ru-RU"/>
        </w:rPr>
        <w:lastRenderedPageBreak/>
        <w:t>(технологическом присоединении) является публичным для организаций, осуществляющих холодное водоснабжение и (или) водоотведение.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правилами холодного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r:id="rId20" w:anchor="Par390"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7</w:t>
        </w:r>
      </w:hyperlink>
      <w:r w:rsidRPr="000E709D">
        <w:rPr>
          <w:rFonts w:ascii="Times New Roman" w:hAnsi="Times New Roman" w:cs="Times New Roman"/>
          <w:color w:val="555555"/>
          <w:sz w:val="23"/>
          <w:szCs w:val="23"/>
          <w:lang w:eastAsia="ru-RU"/>
        </w:rPr>
        <w:t>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r:id="rId21" w:anchor="Par390"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7</w:t>
        </w:r>
      </w:hyperlink>
      <w:r w:rsidRPr="000E709D">
        <w:rPr>
          <w:rFonts w:ascii="Times New Roman" w:hAnsi="Times New Roman" w:cs="Times New Roman"/>
          <w:color w:val="555555"/>
          <w:sz w:val="23"/>
          <w:szCs w:val="23"/>
          <w:lang w:eastAsia="ru-RU"/>
        </w:rPr>
        <w:t>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порядке,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основами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типовым договором о подключении (технологическом присоединении) к централизованной системе водоснабжения, типовым договором о подключении (технологическом присоединении) к централизованной системе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r:id="rId22" w:anchor="Par375"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статьей 18</w:t>
        </w:r>
      </w:hyperlink>
      <w:r w:rsidRPr="000E709D">
        <w:rPr>
          <w:rFonts w:ascii="Times New Roman" w:hAnsi="Times New Roman" w:cs="Times New Roman"/>
          <w:color w:val="555555"/>
          <w:sz w:val="23"/>
          <w:szCs w:val="23"/>
          <w:lang w:eastAsia="ru-RU"/>
        </w:rPr>
        <w:t> настоящего Федерального закона, с учетом особенностей, предусмотренных настоящей статьей, и правилами горячего водоснабжения,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поселения, городского округа о возможностях подключения (технологического присоединения) объекта заявителя к системам горячего водоснабжения. Орган местного самоуправления поселения, городского округа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правилами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поселения, городского округа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Организация, определенная органом местного самоуправления в соответствии с </w:t>
      </w:r>
      <w:hyperlink r:id="rId23" w:anchor="Par41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2</w:t>
        </w:r>
      </w:hyperlink>
      <w:r w:rsidRPr="000E709D">
        <w:rPr>
          <w:rFonts w:ascii="Times New Roman" w:hAnsi="Times New Roman" w:cs="Times New Roman"/>
          <w:color w:val="555555"/>
          <w:sz w:val="23"/>
          <w:szCs w:val="23"/>
          <w:lang w:eastAsia="ru-RU"/>
        </w:rPr>
        <w:t>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Плата за подключение (технологическое присоединение) рассчитывается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Договоры о подключении (технологическом присоединении) к централизованной системе горячего водоснабжения заключаются в соответствии с типовым договором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законом "О теплоснабжении".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20. Организация коммерческого учета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Коммерческому учету подлежит количество:</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1) воды, поданной (полученной) за определенный период абонентам по договорам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воды, транспортируемой организацией, осуществляющей эксплуатацию водопроводных сетей, по договору по транспортировке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воды, в отношении которой проведены мероприятия водоподготовки по договору по водоподготовке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сточных вод, принятых от абонентов по договорам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сточных вод, транспортируемых организацией, осуществляющей транспортировку сточных вод, по договору по транспортировке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сточных вод, в отношении которых произведена очистка в соответствии с договором по очистке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Коммерческий учет воды и сточных вод осуществляется в соответствии с правилами организации коммерческого учета воды и сточных вод,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законом "О теплоснабжении".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r:id="rId24" w:anchor="Par206"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7</w:t>
        </w:r>
      </w:hyperlink>
      <w:r w:rsidRPr="000E709D">
        <w:rPr>
          <w:rFonts w:ascii="Times New Roman" w:hAnsi="Times New Roman" w:cs="Times New Roman"/>
          <w:color w:val="555555"/>
          <w:sz w:val="23"/>
          <w:szCs w:val="23"/>
          <w:lang w:eastAsia="ru-RU"/>
        </w:rPr>
        <w:t>, </w:t>
      </w:r>
      <w:hyperlink r:id="rId25" w:anchor="Par259"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11</w:t>
        </w:r>
      </w:hyperlink>
      <w:r w:rsidRPr="000E709D">
        <w:rPr>
          <w:rFonts w:ascii="Times New Roman" w:hAnsi="Times New Roman" w:cs="Times New Roman"/>
          <w:color w:val="555555"/>
          <w:sz w:val="23"/>
          <w:szCs w:val="23"/>
          <w:lang w:eastAsia="ru-RU"/>
        </w:rPr>
        <w:t>, </w:t>
      </w:r>
      <w:hyperlink r:id="rId26" w:anchor="Par270"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5 статьи 12</w:t>
        </w:r>
      </w:hyperlink>
      <w:r w:rsidRPr="000E709D">
        <w:rPr>
          <w:rFonts w:ascii="Times New Roman" w:hAnsi="Times New Roman" w:cs="Times New Roman"/>
          <w:color w:val="555555"/>
          <w:sz w:val="23"/>
          <w:szCs w:val="23"/>
          <w:lang w:eastAsia="ru-RU"/>
        </w:rP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w:t>
      </w:r>
      <w:proofErr w:type="spellStart"/>
      <w:r w:rsidRPr="000E709D">
        <w:rPr>
          <w:rFonts w:ascii="Times New Roman" w:hAnsi="Times New Roman" w:cs="Times New Roman"/>
          <w:color w:val="555555"/>
          <w:sz w:val="23"/>
          <w:szCs w:val="23"/>
          <w:lang w:eastAsia="ru-RU"/>
        </w:rPr>
        <w:t>опломбируются</w:t>
      </w:r>
      <w:proofErr w:type="spellEnd"/>
      <w:r w:rsidRPr="000E709D">
        <w:rPr>
          <w:rFonts w:ascii="Times New Roman" w:hAnsi="Times New Roman" w:cs="Times New Roman"/>
          <w:color w:val="555555"/>
          <w:sz w:val="23"/>
          <w:szCs w:val="23"/>
          <w:lang w:eastAsia="ru-RU"/>
        </w:rPr>
        <w:t xml:space="preserve">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правилами холодного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r:id="rId27" w:anchor="Par431"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w:t>
        </w:r>
      </w:hyperlink>
      <w:r w:rsidRPr="000E709D">
        <w:rPr>
          <w:rFonts w:ascii="Times New Roman" w:hAnsi="Times New Roman" w:cs="Times New Roman"/>
          <w:color w:val="555555"/>
          <w:sz w:val="23"/>
          <w:szCs w:val="23"/>
          <w:lang w:eastAsia="ru-RU"/>
        </w:rPr>
        <w:t>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Осуществление коммерческого учета расчетным способом допускается в следующих случаях:</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в случае неисправности прибора учета;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из-за возникновения аварии и (или) устранения последствий аварии на централизованных системах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из-за существенного ухудшения качества воды, в том числе в источниках питьевого водоснабжения. Критерии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при необходимости увеличения подачи воды к местам возникновения пожаров;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при отведении в централизованную систему водоотведения сточных вод, содержащих материалы, вещества и микроорганизмы, отведение (сброс) которых запрещено;</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из-за воспрепятствования абонентом допуску (</w:t>
      </w:r>
      <w:proofErr w:type="spellStart"/>
      <w:r w:rsidRPr="000E709D">
        <w:rPr>
          <w:rFonts w:ascii="Times New Roman" w:hAnsi="Times New Roman" w:cs="Times New Roman"/>
          <w:color w:val="555555"/>
          <w:sz w:val="23"/>
          <w:szCs w:val="23"/>
          <w:lang w:eastAsia="ru-RU"/>
        </w:rPr>
        <w:t>недопуск</w:t>
      </w:r>
      <w:proofErr w:type="spellEnd"/>
      <w:r w:rsidRPr="000E709D">
        <w:rPr>
          <w:rFonts w:ascii="Times New Roman" w:hAnsi="Times New Roman" w:cs="Times New Roman"/>
          <w:color w:val="555555"/>
          <w:sz w:val="23"/>
          <w:szCs w:val="23"/>
          <w:lang w:eastAsia="ru-RU"/>
        </w:rPr>
        <w:t>)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r:id="rId28" w:anchor="Par457"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w:t>
        </w:r>
      </w:hyperlink>
      <w:r w:rsidRPr="000E709D">
        <w:rPr>
          <w:rFonts w:ascii="Times New Roman" w:hAnsi="Times New Roman" w:cs="Times New Roman"/>
          <w:color w:val="555555"/>
          <w:sz w:val="23"/>
          <w:szCs w:val="23"/>
          <w:lang w:eastAsia="ru-RU"/>
        </w:rPr>
        <w:t>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поселения, городского округа, а также: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поселения, городского округа, а организация, осуществляющая холодное водоснабжение и (или) водоотведение, вправе прекратить или ограничить водоснабжение и (или) </w:t>
      </w:r>
      <w:r w:rsidRPr="000E709D">
        <w:rPr>
          <w:rFonts w:ascii="Times New Roman" w:hAnsi="Times New Roman" w:cs="Times New Roman"/>
          <w:color w:val="555555"/>
          <w:sz w:val="23"/>
          <w:szCs w:val="23"/>
          <w:lang w:eastAsia="ru-RU"/>
        </w:rPr>
        <w:lastRenderedPageBreak/>
        <w:t>водоотведение, транспортировку воды и (или) сточных вод, предварительно уведомив в указанный срок абонента, органы местного самоуправления поселения, городского округа,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превышения абонентом в три раза и более нормативов допустимых сбросов загрязняющих веществ, иных веществ и микроорганизмов или лимитов на сбросы загрязняющих веществ, иных веществ и микроорганизмов, совершенного два раза и более в течение одного года с момента первого превышения (далее - неоднократное грубое нарушение нормативов допустимых сбросов или лимитов на сбросы);</w:t>
      </w:r>
    </w:p>
    <w:p w:rsidR="000E709D" w:rsidRPr="000E709D" w:rsidRDefault="000E709D" w:rsidP="000E709D">
      <w:pPr>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proofErr w:type="spellStart"/>
      <w:r w:rsidRPr="000E709D">
        <w:rPr>
          <w:rFonts w:ascii="Times New Roman" w:hAnsi="Times New Roman" w:cs="Times New Roman"/>
          <w:color w:val="555555"/>
          <w:sz w:val="23"/>
          <w:szCs w:val="23"/>
          <w:lang w:eastAsia="ru-RU"/>
        </w:rPr>
        <w:t>КонсультантПлюс</w:t>
      </w:r>
      <w:proofErr w:type="spellEnd"/>
      <w:r w:rsidRPr="000E709D">
        <w:rPr>
          <w:rFonts w:ascii="Times New Roman" w:hAnsi="Times New Roman" w:cs="Times New Roman"/>
          <w:color w:val="555555"/>
          <w:sz w:val="23"/>
          <w:szCs w:val="23"/>
          <w:lang w:eastAsia="ru-RU"/>
        </w:rPr>
        <w:t>: примечание.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Пункт 4 части 3 статьи 21 вступает в силу с 1 января 2015 года (</w:t>
      </w:r>
      <w:hyperlink r:id="rId29" w:anchor="Par1065"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 4 статьи 43</w:t>
        </w:r>
      </w:hyperlink>
      <w:r w:rsidRPr="000E709D">
        <w:rPr>
          <w:rFonts w:ascii="Times New Roman" w:hAnsi="Times New Roman" w:cs="Times New Roman"/>
          <w:color w:val="555555"/>
          <w:sz w:val="23"/>
          <w:szCs w:val="23"/>
          <w:lang w:eastAsia="ru-RU"/>
        </w:rPr>
        <w:t> данного документа).</w:t>
      </w:r>
    </w:p>
    <w:p w:rsidR="000E709D" w:rsidRPr="000E709D" w:rsidRDefault="000E709D" w:rsidP="000E709D">
      <w:pPr>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отсутствия у абонента локальных очистных сооружений или плана снижения сбросов в случаях, предусмотренных </w:t>
      </w:r>
      <w:hyperlink r:id="rId30" w:anchor="Par576"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1 статьи 27</w:t>
        </w:r>
      </w:hyperlink>
      <w:r w:rsidRPr="000E709D">
        <w:rPr>
          <w:rFonts w:ascii="Times New Roman" w:hAnsi="Times New Roman" w:cs="Times New Roman"/>
          <w:color w:val="555555"/>
          <w:sz w:val="23"/>
          <w:szCs w:val="23"/>
          <w:lang w:eastAsia="ru-RU"/>
        </w:rPr>
        <w:t> настоящего Федерального закона, либо неисполнения абонентом плана снижения сбросов;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проведения работ по подключению (технологическому присоединению) объектов капитального строительства заявителей;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проведения планово-предупредительного ремонта;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воспрепятствования абонентом допуску (</w:t>
      </w:r>
      <w:proofErr w:type="spellStart"/>
      <w:r w:rsidRPr="000E709D">
        <w:rPr>
          <w:rFonts w:ascii="Times New Roman" w:hAnsi="Times New Roman" w:cs="Times New Roman"/>
          <w:color w:val="555555"/>
          <w:sz w:val="23"/>
          <w:szCs w:val="23"/>
          <w:lang w:eastAsia="ru-RU"/>
        </w:rPr>
        <w:t>недопуск</w:t>
      </w:r>
      <w:proofErr w:type="spellEnd"/>
      <w:r w:rsidRPr="000E709D">
        <w:rPr>
          <w:rFonts w:ascii="Times New Roman" w:hAnsi="Times New Roman" w:cs="Times New Roman"/>
          <w:color w:val="555555"/>
          <w:sz w:val="23"/>
          <w:szCs w:val="23"/>
          <w:lang w:eastAsia="ru-RU"/>
        </w:rPr>
        <w:t>)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В случаях, указанных в </w:t>
      </w:r>
      <w:hyperlink r:id="rId31" w:anchor="Par457"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частях 1</w:t>
        </w:r>
      </w:hyperlink>
      <w:r w:rsidRPr="000E709D">
        <w:rPr>
          <w:rFonts w:ascii="Times New Roman" w:hAnsi="Times New Roman" w:cs="Times New Roman"/>
          <w:color w:val="555555"/>
          <w:sz w:val="23"/>
          <w:szCs w:val="23"/>
          <w:lang w:eastAsia="ru-RU"/>
        </w:rPr>
        <w:t> и </w:t>
      </w:r>
      <w:hyperlink r:id="rId32" w:anchor="Par467"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3</w:t>
        </w:r>
      </w:hyperlink>
      <w:r w:rsidRPr="000E709D">
        <w:rPr>
          <w:rFonts w:ascii="Times New Roman" w:hAnsi="Times New Roman" w:cs="Times New Roman"/>
          <w:color w:val="555555"/>
          <w:sz w:val="23"/>
          <w:szCs w:val="23"/>
          <w:lang w:eastAsia="ru-RU"/>
        </w:rPr>
        <w:t>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В случаях, предусмотренных </w:t>
      </w:r>
      <w:hyperlink r:id="rId33" w:anchor="Par462"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пунктом 5 части 1</w:t>
        </w:r>
      </w:hyperlink>
      <w:r w:rsidRPr="000E709D">
        <w:rPr>
          <w:rFonts w:ascii="Times New Roman" w:hAnsi="Times New Roman" w:cs="Times New Roman"/>
          <w:color w:val="555555"/>
          <w:sz w:val="23"/>
          <w:szCs w:val="23"/>
          <w:lang w:eastAsia="ru-RU"/>
        </w:rPr>
        <w:t>, </w:t>
      </w:r>
      <w:hyperlink r:id="rId34" w:anchor="Par469"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пунктами 2</w:t>
        </w:r>
      </w:hyperlink>
      <w:r w:rsidRPr="000E709D">
        <w:rPr>
          <w:rFonts w:ascii="Times New Roman" w:hAnsi="Times New Roman" w:cs="Times New Roman"/>
          <w:color w:val="555555"/>
          <w:sz w:val="23"/>
          <w:szCs w:val="23"/>
          <w:lang w:eastAsia="ru-RU"/>
        </w:rPr>
        <w:t> - </w:t>
      </w:r>
      <w:hyperlink r:id="rId35" w:anchor="Par476"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4</w:t>
        </w:r>
      </w:hyperlink>
      <w:r w:rsidRPr="000E709D">
        <w:rPr>
          <w:rFonts w:ascii="Times New Roman" w:hAnsi="Times New Roman" w:cs="Times New Roman"/>
          <w:color w:val="555555"/>
          <w:sz w:val="23"/>
          <w:szCs w:val="23"/>
          <w:lang w:eastAsia="ru-RU"/>
        </w:rPr>
        <w:t>, </w:t>
      </w:r>
      <w:hyperlink r:id="rId36" w:anchor="Par481"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8</w:t>
        </w:r>
      </w:hyperlink>
      <w:r w:rsidRPr="000E709D">
        <w:rPr>
          <w:rFonts w:ascii="Times New Roman" w:hAnsi="Times New Roman" w:cs="Times New Roman"/>
          <w:color w:val="555555"/>
          <w:sz w:val="23"/>
          <w:szCs w:val="23"/>
          <w:lang w:eastAsia="ru-RU"/>
        </w:rPr>
        <w:t> и </w:t>
      </w:r>
      <w:hyperlink r:id="rId37" w:anchor="Par482"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9 части 3</w:t>
        </w:r>
      </w:hyperlink>
      <w:r w:rsidRPr="000E709D">
        <w:rPr>
          <w:rFonts w:ascii="Times New Roman" w:hAnsi="Times New Roman" w:cs="Times New Roman"/>
          <w:color w:val="555555"/>
          <w:sz w:val="23"/>
          <w:szCs w:val="23"/>
          <w:lang w:eastAsia="ru-RU"/>
        </w:rPr>
        <w:t>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В случае, если в течение 60 дней со дня прекращения или ограничения водоснабжения и (или) водоотведения по причинам, предусмотренным </w:t>
      </w:r>
      <w:hyperlink r:id="rId38" w:anchor="Par462"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пунктом 5 части 1</w:t>
        </w:r>
      </w:hyperlink>
      <w:r w:rsidRPr="000E709D">
        <w:rPr>
          <w:rFonts w:ascii="Times New Roman" w:hAnsi="Times New Roman" w:cs="Times New Roman"/>
          <w:color w:val="555555"/>
          <w:sz w:val="23"/>
          <w:szCs w:val="23"/>
          <w:lang w:eastAsia="ru-RU"/>
        </w:rPr>
        <w:t>, </w:t>
      </w:r>
      <w:hyperlink r:id="rId39" w:anchor="Par476"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пунктами 4</w:t>
        </w:r>
      </w:hyperlink>
      <w:r w:rsidRPr="000E709D">
        <w:rPr>
          <w:rFonts w:ascii="Times New Roman" w:hAnsi="Times New Roman" w:cs="Times New Roman"/>
          <w:color w:val="555555"/>
          <w:sz w:val="23"/>
          <w:szCs w:val="23"/>
          <w:lang w:eastAsia="ru-RU"/>
        </w:rPr>
        <w:t>, </w:t>
      </w:r>
      <w:hyperlink r:id="rId40" w:anchor="Par481"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8</w:t>
        </w:r>
      </w:hyperlink>
      <w:r w:rsidRPr="000E709D">
        <w:rPr>
          <w:rFonts w:ascii="Times New Roman" w:hAnsi="Times New Roman" w:cs="Times New Roman"/>
          <w:color w:val="555555"/>
          <w:sz w:val="23"/>
          <w:szCs w:val="23"/>
          <w:lang w:eastAsia="ru-RU"/>
        </w:rPr>
        <w:t> и </w:t>
      </w:r>
      <w:hyperlink r:id="rId41" w:anchor="Par482"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9 части 3</w:t>
        </w:r>
      </w:hyperlink>
      <w:r w:rsidRPr="000E709D">
        <w:rPr>
          <w:rFonts w:ascii="Times New Roman" w:hAnsi="Times New Roman" w:cs="Times New Roman"/>
          <w:color w:val="555555"/>
          <w:sz w:val="23"/>
          <w:szCs w:val="23"/>
          <w:lang w:eastAsia="ru-RU"/>
        </w:rP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w:t>
      </w:r>
      <w:r w:rsidRPr="000E709D">
        <w:rPr>
          <w:rFonts w:ascii="Times New Roman" w:hAnsi="Times New Roman" w:cs="Times New Roman"/>
          <w:color w:val="555555"/>
          <w:sz w:val="23"/>
          <w:szCs w:val="23"/>
          <w:lang w:eastAsia="ru-RU"/>
        </w:rPr>
        <w:lastRenderedPageBreak/>
        <w:t>вправе отказаться от исполнения договора водоснабжения и (или) водоотведения в одностороннем порядке.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нарушения абонентом нормативов допустимых сбросов и (или) лимитов на сбросы.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законодательством.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правилами холодного водоснабжения и водоотведения, правилами горячего водоснабжения,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В случае прекращения или ограничения водоснабжения по основаниям, указанным в </w:t>
      </w:r>
      <w:hyperlink r:id="rId42" w:anchor="Par45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пунктах 1</w:t>
        </w:r>
      </w:hyperlink>
      <w:r w:rsidRPr="000E709D">
        <w:rPr>
          <w:rFonts w:ascii="Times New Roman" w:hAnsi="Times New Roman" w:cs="Times New Roman"/>
          <w:color w:val="555555"/>
          <w:sz w:val="23"/>
          <w:szCs w:val="23"/>
          <w:lang w:eastAsia="ru-RU"/>
        </w:rPr>
        <w:t> - </w:t>
      </w:r>
      <w:hyperlink r:id="rId43" w:anchor="Par460"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3 части 1</w:t>
        </w:r>
      </w:hyperlink>
      <w:r w:rsidRPr="000E709D">
        <w:rPr>
          <w:rFonts w:ascii="Times New Roman" w:hAnsi="Times New Roman" w:cs="Times New Roman"/>
          <w:color w:val="555555"/>
          <w:sz w:val="23"/>
          <w:szCs w:val="23"/>
          <w:lang w:eastAsia="ru-RU"/>
        </w:rPr>
        <w:t>, </w:t>
      </w:r>
      <w:hyperlink r:id="rId44" w:anchor="Par46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пунктах 1</w:t>
        </w:r>
      </w:hyperlink>
      <w:r w:rsidRPr="000E709D">
        <w:rPr>
          <w:rFonts w:ascii="Times New Roman" w:hAnsi="Times New Roman" w:cs="Times New Roman"/>
          <w:color w:val="555555"/>
          <w:sz w:val="23"/>
          <w:szCs w:val="23"/>
          <w:lang w:eastAsia="ru-RU"/>
        </w:rPr>
        <w:t>, </w:t>
      </w:r>
      <w:hyperlink r:id="rId45" w:anchor="Par477"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5</w:t>
        </w:r>
      </w:hyperlink>
      <w:r w:rsidRPr="000E709D">
        <w:rPr>
          <w:rFonts w:ascii="Times New Roman" w:hAnsi="Times New Roman" w:cs="Times New Roman"/>
          <w:color w:val="555555"/>
          <w:sz w:val="23"/>
          <w:szCs w:val="23"/>
          <w:lang w:eastAsia="ru-RU"/>
        </w:rPr>
        <w:t> - </w:t>
      </w:r>
      <w:hyperlink r:id="rId46" w:anchor="Par480"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7 части 3</w:t>
        </w:r>
      </w:hyperlink>
      <w:r w:rsidRPr="000E709D">
        <w:rPr>
          <w:rFonts w:ascii="Times New Roman" w:hAnsi="Times New Roman" w:cs="Times New Roman"/>
          <w:color w:val="555555"/>
          <w:sz w:val="23"/>
          <w:szCs w:val="23"/>
          <w:lang w:eastAsia="ru-RU"/>
        </w:rPr>
        <w:t> настоящей статьи, орган местного самоуправления поселения, городского округа обязан в течение одних суток обеспечить население питьевой водой, в том числе путем подвоза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поселений, городских округов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w:t>
      </w:r>
      <w:proofErr w:type="spellStart"/>
      <w:r w:rsidRPr="000E709D">
        <w:rPr>
          <w:rFonts w:ascii="Times New Roman" w:hAnsi="Times New Roman" w:cs="Times New Roman"/>
          <w:color w:val="555555"/>
          <w:sz w:val="23"/>
          <w:szCs w:val="23"/>
          <w:lang w:eastAsia="ru-RU"/>
        </w:rPr>
        <w:t>демонтажом</w:t>
      </w:r>
      <w:proofErr w:type="spellEnd"/>
      <w:r w:rsidRPr="000E709D">
        <w:rPr>
          <w:rFonts w:ascii="Times New Roman" w:hAnsi="Times New Roman" w:cs="Times New Roman"/>
          <w:color w:val="555555"/>
          <w:sz w:val="23"/>
          <w:szCs w:val="23"/>
          <w:lang w:eastAsia="ru-RU"/>
        </w:rPr>
        <w:t>) таких объектов.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поселений, городских округов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поселения, городского округа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4. Орган местного самоуправления поселения, городского округа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w:t>
      </w:r>
      <w:r w:rsidRPr="000E709D">
        <w:rPr>
          <w:rFonts w:ascii="Times New Roman" w:hAnsi="Times New Roman" w:cs="Times New Roman"/>
          <w:color w:val="555555"/>
          <w:sz w:val="23"/>
          <w:szCs w:val="23"/>
          <w:lang w:eastAsia="ru-RU"/>
        </w:rPr>
        <w:lastRenderedPageBreak/>
        <w:t>самоуправления поселения, городского округа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Орган местного самоуправления поселения, городского округа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поселения, городского округа обязан организовать горячее водоснабжение, холодное водоснабжение и (или) водоотведение иными способами.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Особенности вывода объектов централизованной системы горячего водоснабжения в ремонт или из эксплуатации устанавливаются правилами горячего водоснабжения,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Глава 4. ОБЕСПЕЧЕНИЕ КАЧЕСТВА ПИТЬЕВОЙ ВОДЫ, ГОРЯЧЕЙ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23. Обеспечение качества питьевой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r:id="rId47" w:anchor="Par242"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7 статьи 8</w:t>
        </w:r>
      </w:hyperlink>
      <w:r w:rsidRPr="000E709D">
        <w:rPr>
          <w:rFonts w:ascii="Times New Roman" w:hAnsi="Times New Roman" w:cs="Times New Roman"/>
          <w:color w:val="555555"/>
          <w:sz w:val="23"/>
          <w:szCs w:val="23"/>
          <w:lang w:eastAsia="ru-RU"/>
        </w:rPr>
        <w:t> настоящего Федерального закона.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Органы местного самоуправления поселений, городских округов,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w:t>
      </w:r>
      <w:r w:rsidRPr="000E709D">
        <w:rPr>
          <w:rFonts w:ascii="Times New Roman" w:hAnsi="Times New Roman" w:cs="Times New Roman"/>
          <w:color w:val="555555"/>
          <w:sz w:val="23"/>
          <w:szCs w:val="23"/>
          <w:lang w:eastAsia="ru-RU"/>
        </w:rPr>
        <w:lastRenderedPageBreak/>
        <w:t>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поселения, городского округа и в организацию, осуществляющую холодное водоснабжение.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В случае получения указанного в </w:t>
      </w:r>
      <w:hyperlink r:id="rId48" w:anchor="Par511"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5</w:t>
        </w:r>
      </w:hyperlink>
      <w:r w:rsidRPr="000E709D">
        <w:rPr>
          <w:rFonts w:ascii="Times New Roman" w:hAnsi="Times New Roman" w:cs="Times New Roman"/>
          <w:color w:val="555555"/>
          <w:sz w:val="23"/>
          <w:szCs w:val="23"/>
          <w:lang w:eastAsia="ru-RU"/>
        </w:rPr>
        <w:t> настоящей статьи уведомления органы местного самоуправления поселений, городских округов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Организация, осуществляющая холодное водоснабжение, обязана в течение трех месяцев с момента получения технического задания, указанного в </w:t>
      </w:r>
      <w:hyperlink r:id="rId49" w:anchor="Par512"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6</w:t>
        </w:r>
      </w:hyperlink>
      <w:r w:rsidRPr="000E709D">
        <w:rPr>
          <w:rFonts w:ascii="Times New Roman" w:hAnsi="Times New Roman" w:cs="Times New Roman"/>
          <w:color w:val="555555"/>
          <w:sz w:val="23"/>
          <w:szCs w:val="23"/>
          <w:lang w:eastAsia="ru-RU"/>
        </w:rPr>
        <w:t>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Органы местного самоуправления поселения, городского округа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поселения, городского округа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24. Обеспечение качества горячей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r:id="rId50" w:anchor="Par242"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7 статьи 8</w:t>
        </w:r>
      </w:hyperlink>
      <w:r w:rsidRPr="000E709D">
        <w:rPr>
          <w:rFonts w:ascii="Times New Roman" w:hAnsi="Times New Roman" w:cs="Times New Roman"/>
          <w:color w:val="555555"/>
          <w:sz w:val="23"/>
          <w:szCs w:val="23"/>
          <w:lang w:eastAsia="ru-RU"/>
        </w:rPr>
        <w:t> настоящего Федерального закона.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w:t>
      </w:r>
      <w:proofErr w:type="spellStart"/>
      <w:r w:rsidRPr="000E709D">
        <w:rPr>
          <w:rFonts w:ascii="Times New Roman" w:hAnsi="Times New Roman" w:cs="Times New Roman"/>
          <w:color w:val="555555"/>
          <w:sz w:val="23"/>
          <w:szCs w:val="23"/>
          <w:lang w:eastAsia="ru-RU"/>
        </w:rPr>
        <w:t>водоразбора</w:t>
      </w:r>
      <w:proofErr w:type="spellEnd"/>
      <w:r w:rsidRPr="000E709D">
        <w:rPr>
          <w:rFonts w:ascii="Times New Roman" w:hAnsi="Times New Roman" w:cs="Times New Roman"/>
          <w:color w:val="555555"/>
          <w:sz w:val="23"/>
          <w:szCs w:val="23"/>
          <w:lang w:eastAsia="ru-RU"/>
        </w:rPr>
        <w:t xml:space="preserve"> обязаны обеспечить лица, ответственные за эксплуатацию систем инженерно-технического обеспечения внутри здания.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Органы местного самоуправления поселения, городского округа,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поселения, городского округа и организацию, осуществляющую горячее водоснабжение.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В случае получения указанного в </w:t>
      </w:r>
      <w:hyperlink r:id="rId51" w:anchor="Par527"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6</w:t>
        </w:r>
      </w:hyperlink>
      <w:r w:rsidRPr="000E709D">
        <w:rPr>
          <w:rFonts w:ascii="Times New Roman" w:hAnsi="Times New Roman" w:cs="Times New Roman"/>
          <w:color w:val="555555"/>
          <w:sz w:val="23"/>
          <w:szCs w:val="23"/>
          <w:lang w:eastAsia="ru-RU"/>
        </w:rPr>
        <w:t xml:space="preserve"> настоящей статьи уведомления органы местного самоуправления поселений, городских округов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поселения, городского округа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w:t>
      </w:r>
      <w:r w:rsidRPr="000E709D">
        <w:rPr>
          <w:rFonts w:ascii="Times New Roman" w:hAnsi="Times New Roman" w:cs="Times New Roman"/>
          <w:color w:val="555555"/>
          <w:sz w:val="23"/>
          <w:szCs w:val="23"/>
          <w:lang w:eastAsia="ru-RU"/>
        </w:rPr>
        <w:lastRenderedPageBreak/>
        <w:t>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правилами горячего водоснабжения,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Организация, осуществляющая горячее водоснабжение, обязана в течение трех месяцев с момента получения технического задания, указанного в </w:t>
      </w:r>
      <w:hyperlink r:id="rId52" w:anchor="Par52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7</w:t>
        </w:r>
      </w:hyperlink>
      <w:r w:rsidRPr="000E709D">
        <w:rPr>
          <w:rFonts w:ascii="Times New Roman" w:hAnsi="Times New Roman" w:cs="Times New Roman"/>
          <w:color w:val="555555"/>
          <w:sz w:val="23"/>
          <w:szCs w:val="23"/>
          <w:lang w:eastAsia="ru-RU"/>
        </w:rPr>
        <w:t>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инвестиционных программ, утвержденным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11. Орган местного самоуправления поселения, городского округа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поселения, городского округа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25. Производственный контроль качества питьевой воды, качества горячей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w:t>
      </w:r>
      <w:r w:rsidRPr="000E709D">
        <w:rPr>
          <w:rFonts w:ascii="Times New Roman" w:hAnsi="Times New Roman" w:cs="Times New Roman"/>
          <w:color w:val="555555"/>
          <w:sz w:val="23"/>
          <w:szCs w:val="23"/>
          <w:lang w:eastAsia="ru-RU"/>
        </w:rPr>
        <w:lastRenderedPageBreak/>
        <w:t>установленным требованиям и контроль за выполнением санитарно-противоэпидемических (профилактических) мероприятий в процессе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Порядок осуществления производственного контроля качества питьевой воды, горячей воды устанавливается Правительством Российской Федерации в соответствии с законодательством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Проведение лабораторных исследований и испытаний в рамках производственного контроля качества питьевой воды, горячей воды осуществляется организациями, аккредитованными в порядке, установленном законодательством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Программа производственного контроля качества питьевой воды, горячей воды включает в себя: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перечень показателей, по которым осуществляется контроль;</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указание частоты отбора проб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Перечень показателей, по которым осуществляется производственный контроль качества питьевой воды, горячей воды, и требования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несоответствия качества питьевой воды, горячей воды требованиям законодательства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повышения в регионе заболеваемости инфекционной и неинфекционной этиологии, связанной с потреблением воды человеком;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изменения технологии водоподготовки питьевой воды и приготовления горячей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Глава 5. ОБЕСПЕЧЕНИЕ ОХРАНЫ ОКРУЖАЮЩЕЙ СРЕДЫ В СФЕРЕ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26. Предотвращение негативного воздействия на окружающую среду при осуществлении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1. В целях предотвращения негативного воздействия на окружающую среду для объектов централизованных систем водоотведения устанавливаются нормативы допустимых сбросов </w:t>
      </w:r>
      <w:r w:rsidRPr="000E709D">
        <w:rPr>
          <w:rFonts w:ascii="Times New Roman" w:hAnsi="Times New Roman" w:cs="Times New Roman"/>
          <w:color w:val="555555"/>
          <w:sz w:val="23"/>
          <w:szCs w:val="23"/>
          <w:lang w:eastAsia="ru-RU"/>
        </w:rPr>
        <w:lastRenderedPageBreak/>
        <w:t>загрязняющих веществ, иных веществ и микроорганизмов, а также лимиты на сбросы загрязняющих веществ, иных веществ и микроорганизмов (далее также - лимиты на сбросы).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Лимиты на сбросы устанавливаются для объектов централизованных систем водоотведения при наличии у организации, эксплуатирующей указанные объекты, плана снижения сбросов.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Организация, осуществляющая водоотведение, разрабатывает план снижения сбросов и утверждает такой план по согласованию с уполномоченным органом исполнительной власти субъекта Российской Федерации, органом местного самоуправления поселения, городского округа и территориальным органом федерального органа исполнительной власти, осуществляющего государственный экологический надзор.</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Требования к содержанию плана снижения сбросов, порядок и сроки его согласования, основания для отказа в согласовании такого плана устанавливаются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Орган местного самоуправления поселения, городского округа обязан при разработке технического задания на разработку или корректировку инвестиционной программы предусматривать мероприятия по охране окружающей среды в сфере водоотведения, в том числе в части снижения сбросов загрязняющих веществ, иных веществ и микроорганизмов. Указанные мероприятия подлежат включению в план снижения сбросов.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Мероприятия плана снижения сбросов должны быть учтены при формировании инвестиционной программы и установлении для организации, осуществляющей водоотведение, тарифов на водоотведение или тарифов на очистку сточных вод.</w:t>
      </w:r>
    </w:p>
    <w:p w:rsidR="000E709D" w:rsidRPr="000E709D" w:rsidRDefault="000E709D" w:rsidP="000E709D">
      <w:pPr>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proofErr w:type="spellStart"/>
      <w:r w:rsidRPr="000E709D">
        <w:rPr>
          <w:rFonts w:ascii="Times New Roman" w:hAnsi="Times New Roman" w:cs="Times New Roman"/>
          <w:color w:val="555555"/>
          <w:sz w:val="23"/>
          <w:szCs w:val="23"/>
          <w:lang w:eastAsia="ru-RU"/>
        </w:rPr>
        <w:t>КонсультантПлюс</w:t>
      </w:r>
      <w:proofErr w:type="spellEnd"/>
      <w:r w:rsidRPr="000E709D">
        <w:rPr>
          <w:rFonts w:ascii="Times New Roman" w:hAnsi="Times New Roman" w:cs="Times New Roman"/>
          <w:color w:val="555555"/>
          <w:sz w:val="23"/>
          <w:szCs w:val="23"/>
          <w:lang w:eastAsia="ru-RU"/>
        </w:rPr>
        <w:t>: примечание.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7 статьи 26 вступает в силу с 1 января 2015 года (</w:t>
      </w:r>
      <w:hyperlink r:id="rId53" w:anchor="Par1065"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 4 статьи 43</w:t>
        </w:r>
      </w:hyperlink>
      <w:r w:rsidRPr="000E709D">
        <w:rPr>
          <w:rFonts w:ascii="Times New Roman" w:hAnsi="Times New Roman" w:cs="Times New Roman"/>
          <w:color w:val="555555"/>
          <w:sz w:val="23"/>
          <w:szCs w:val="23"/>
          <w:lang w:eastAsia="ru-RU"/>
        </w:rPr>
        <w:t> данного документа).</w:t>
      </w:r>
    </w:p>
    <w:p w:rsidR="000E709D" w:rsidRPr="000E709D" w:rsidRDefault="000E709D" w:rsidP="000E709D">
      <w:pPr>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7. Нормативы допустимых сбросов загрязняющих веществ, иных веществ и микроорганизмов и лимиты на сбросы для объектов централизованных систем водоотведения устанавливаются с учетом нормативов допустимых сбросов загрязняющих веществ, иных веществ и </w:t>
      </w:r>
      <w:proofErr w:type="gramStart"/>
      <w:r w:rsidRPr="000E709D">
        <w:rPr>
          <w:rFonts w:ascii="Times New Roman" w:hAnsi="Times New Roman" w:cs="Times New Roman"/>
          <w:color w:val="555555"/>
          <w:sz w:val="23"/>
          <w:szCs w:val="23"/>
          <w:lang w:eastAsia="ru-RU"/>
        </w:rPr>
        <w:t>микроорганизмов</w:t>
      </w:r>
      <w:proofErr w:type="gramEnd"/>
      <w:r w:rsidRPr="000E709D">
        <w:rPr>
          <w:rFonts w:ascii="Times New Roman" w:hAnsi="Times New Roman" w:cs="Times New Roman"/>
          <w:color w:val="555555"/>
          <w:sz w:val="23"/>
          <w:szCs w:val="23"/>
          <w:lang w:eastAsia="ru-RU"/>
        </w:rPr>
        <w:t xml:space="preserve"> и лимитов на сбросы, установленных в отношении объектов абонентов, подключенных (технологически присоединенных) к таким системам.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Органы исполнительной власти субъектов Российской Федерации обязаны не реже одного раза в год размещать в средствах массовой информации и на официальном сайте субъекта Российской Федерации в сети "Интернет" сведения об очистке сточных вод с использованием централизованных систем водоотведения на территории субъекта Российской Федерации, информацию о планах снижения сбросов организаций, осуществляющих водоотведение, и их абонентов и об итогах реализации таких планов.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27. Предотвращение негативного воздействия на окружающую среду при отведении сточных вод абонента в централизованные системы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В целях предотвращения негативного воздействия на окружающую среду для объектов абонентов, категории которых определены Правительством Российской Федерации, устанавливаются нормативы допустимых сбросов загрязняющих веществ, иных веществ и микроорганизмов (далее - нормативы допустимых сбросов абонентов), а также лимиты на сбросы загрязняющих веществ, иных веществ и микроорганизмов.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Лимиты на сбросы устанавливаются при наличии у таких абонентов утвержденного плана снижения сбросов.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Абоненты, указанные в </w:t>
      </w:r>
      <w:hyperlink r:id="rId54" w:anchor="Par576"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w:t>
        </w:r>
      </w:hyperlink>
      <w:r w:rsidRPr="000E709D">
        <w:rPr>
          <w:rFonts w:ascii="Times New Roman" w:hAnsi="Times New Roman" w:cs="Times New Roman"/>
          <w:color w:val="555555"/>
          <w:sz w:val="23"/>
          <w:szCs w:val="23"/>
          <w:lang w:eastAsia="ru-RU"/>
        </w:rPr>
        <w:t> настоящей статьи, разрабатывают план снижения сбросов и утверждают такой план по согласованию с территориальным органом федерального органа исполнительной власти, осуществляющего государственный экологический надзор.</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4. Порядок установления для абонентов организаций, осуществляющих водоотведение, нормативов допустимых сбросов абонентов в водные объекты через централизованные системы водоотведения и лимитов на сбросы утверждается Правительством Российской </w:t>
      </w:r>
      <w:r w:rsidRPr="000E709D">
        <w:rPr>
          <w:rFonts w:ascii="Times New Roman" w:hAnsi="Times New Roman" w:cs="Times New Roman"/>
          <w:color w:val="555555"/>
          <w:sz w:val="23"/>
          <w:szCs w:val="23"/>
          <w:lang w:eastAsia="ru-RU"/>
        </w:rPr>
        <w:lastRenderedPageBreak/>
        <w:t>Федерации в соответствии с законодательством в области охраны окружающей среды, водным законодательством и настоящим Федеральным законом.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Нормативы допустимых сбросов абонентов не должны превышать нормативы допустимых сбросов, установленные для объектов централизованных систем водоотведения, за исключением случаев, если проектной документацией очистных сооружений организации, осуществляющей очистку сточных вод, предусмотрено удаление загрязняющих веществ, иных веществ и микроорганизмов из сточных вод, принимаемых от абонентов.</w:t>
      </w:r>
    </w:p>
    <w:p w:rsidR="000E709D" w:rsidRPr="000E709D" w:rsidRDefault="000E709D" w:rsidP="000E709D">
      <w:pPr>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proofErr w:type="spellStart"/>
      <w:r w:rsidRPr="000E709D">
        <w:rPr>
          <w:rFonts w:ascii="Times New Roman" w:hAnsi="Times New Roman" w:cs="Times New Roman"/>
          <w:color w:val="555555"/>
          <w:sz w:val="23"/>
          <w:szCs w:val="23"/>
          <w:lang w:eastAsia="ru-RU"/>
        </w:rPr>
        <w:t>КонсультантПлюс</w:t>
      </w:r>
      <w:proofErr w:type="spellEnd"/>
      <w:r w:rsidRPr="000E709D">
        <w:rPr>
          <w:rFonts w:ascii="Times New Roman" w:hAnsi="Times New Roman" w:cs="Times New Roman"/>
          <w:color w:val="555555"/>
          <w:sz w:val="23"/>
          <w:szCs w:val="23"/>
          <w:lang w:eastAsia="ru-RU"/>
        </w:rPr>
        <w:t>: примечание.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6 статьи 27 вступает в силу с 1 января 2015 года (</w:t>
      </w:r>
      <w:hyperlink r:id="rId55" w:anchor="Par1065"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 4 статьи 43</w:t>
        </w:r>
      </w:hyperlink>
      <w:r w:rsidRPr="000E709D">
        <w:rPr>
          <w:rFonts w:ascii="Times New Roman" w:hAnsi="Times New Roman" w:cs="Times New Roman"/>
          <w:color w:val="555555"/>
          <w:sz w:val="23"/>
          <w:szCs w:val="23"/>
          <w:lang w:eastAsia="ru-RU"/>
        </w:rPr>
        <w:t> данного документа).</w:t>
      </w:r>
    </w:p>
    <w:p w:rsidR="000E709D" w:rsidRPr="000E709D" w:rsidRDefault="000E709D" w:rsidP="000E709D">
      <w:pPr>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В целях соблюдения установленных нормативов допустимых сбросов абонентов абоненты обеспечивают очистку сточных вод до их отведения (сброса) в централизованную систему водоотведения с использованием принадлежащих абонентам сооружений и устройств, предназначенных для этих целей (локальные очистные сооружения).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28. Особенности исчисления и взимания платы за негативное воздействие на окружающую среду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proofErr w:type="spellStart"/>
      <w:r w:rsidRPr="000E709D">
        <w:rPr>
          <w:rFonts w:ascii="Times New Roman" w:hAnsi="Times New Roman" w:cs="Times New Roman"/>
          <w:color w:val="555555"/>
          <w:sz w:val="23"/>
          <w:szCs w:val="23"/>
          <w:lang w:eastAsia="ru-RU"/>
        </w:rPr>
        <w:t>КонсультантПлюс</w:t>
      </w:r>
      <w:proofErr w:type="spellEnd"/>
      <w:r w:rsidRPr="000E709D">
        <w:rPr>
          <w:rFonts w:ascii="Times New Roman" w:hAnsi="Times New Roman" w:cs="Times New Roman"/>
          <w:color w:val="555555"/>
          <w:sz w:val="23"/>
          <w:szCs w:val="23"/>
          <w:lang w:eastAsia="ru-RU"/>
        </w:rPr>
        <w:t>: примечание.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1 статьи 28 вступает в силу с 1 января 2015 года (</w:t>
      </w:r>
      <w:hyperlink r:id="rId56" w:anchor="Par1065"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 4 статьи 43</w:t>
        </w:r>
      </w:hyperlink>
      <w:r w:rsidRPr="000E709D">
        <w:rPr>
          <w:rFonts w:ascii="Times New Roman" w:hAnsi="Times New Roman" w:cs="Times New Roman"/>
          <w:color w:val="555555"/>
          <w:sz w:val="23"/>
          <w:szCs w:val="23"/>
          <w:lang w:eastAsia="ru-RU"/>
        </w:rPr>
        <w:t> данного документа).</w:t>
      </w:r>
    </w:p>
    <w:p w:rsidR="000E709D" w:rsidRPr="000E709D" w:rsidRDefault="000E709D" w:rsidP="000E709D">
      <w:pPr>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При исчислении и взимании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не учитываются объем и масса веществ и микроорганизмов, которые поступили в централизованную систему водоотведения от абонентов и учтены в составе платы абонентов за негативное воздействие на окружающую среду.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В случае проведения организацией, осуществляющей водоотведение, абонентами таких организаций природоохранных мероприятий, в том числе по строительству, реконструкции и модернизации очистных сооружений, плата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уменьшается на величину фактически произведенных затрат на реализацию таких мероприятий в порядке, установленном Правительством Российской Федерации. Затратами на реализацию природоохранных мероприятий признаются документально подтвержденные в отчетном периоде затраты организации, осуществляющей водоотведение, абонента такой организации на реализацию мероприятий, включенных в план снижения сбросов.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29. Особенности возмещения вреда окружающей среде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Организации, осуществляющие горячее водоснабжение, холодное водоснабжение и (или) водоотведение, их абоненты, причинившие вред окружающей среде, возмещают его в полном объеме.</w:t>
      </w:r>
    </w:p>
    <w:p w:rsidR="000E709D" w:rsidRPr="000E709D" w:rsidRDefault="000E709D" w:rsidP="000E709D">
      <w:pPr>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proofErr w:type="spellStart"/>
      <w:r w:rsidRPr="000E709D">
        <w:rPr>
          <w:rFonts w:ascii="Times New Roman" w:hAnsi="Times New Roman" w:cs="Times New Roman"/>
          <w:color w:val="555555"/>
          <w:sz w:val="23"/>
          <w:szCs w:val="23"/>
          <w:lang w:eastAsia="ru-RU"/>
        </w:rPr>
        <w:t>КонсультантПлюс</w:t>
      </w:r>
      <w:proofErr w:type="spellEnd"/>
      <w:r w:rsidRPr="000E709D">
        <w:rPr>
          <w:rFonts w:ascii="Times New Roman" w:hAnsi="Times New Roman" w:cs="Times New Roman"/>
          <w:color w:val="555555"/>
          <w:sz w:val="23"/>
          <w:szCs w:val="23"/>
          <w:lang w:eastAsia="ru-RU"/>
        </w:rPr>
        <w:t>: примечание.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2 статьи 29 вступает в силу с 1 января 2015 года (</w:t>
      </w:r>
      <w:hyperlink r:id="rId57" w:anchor="Par1065"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 4 статьи 43</w:t>
        </w:r>
      </w:hyperlink>
      <w:r w:rsidRPr="000E709D">
        <w:rPr>
          <w:rFonts w:ascii="Times New Roman" w:hAnsi="Times New Roman" w:cs="Times New Roman"/>
          <w:color w:val="555555"/>
          <w:sz w:val="23"/>
          <w:szCs w:val="23"/>
          <w:lang w:eastAsia="ru-RU"/>
        </w:rPr>
        <w:t> данного документа).</w:t>
      </w:r>
    </w:p>
    <w:p w:rsidR="000E709D" w:rsidRPr="000E709D" w:rsidRDefault="000E709D" w:rsidP="000E709D">
      <w:pPr>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2. Если принятые в централизованную систему водоотведения от абонента сточные воды не соответствуют нормативам допустимых сбросов абонентов или лимитам на сбросы, такой абонент обязан возместить вред, причиненный окружающей среде. В этом случае </w:t>
      </w:r>
      <w:r w:rsidRPr="000E709D">
        <w:rPr>
          <w:rFonts w:ascii="Times New Roman" w:hAnsi="Times New Roman" w:cs="Times New Roman"/>
          <w:color w:val="555555"/>
          <w:sz w:val="23"/>
          <w:szCs w:val="23"/>
          <w:lang w:eastAsia="ru-RU"/>
        </w:rPr>
        <w:lastRenderedPageBreak/>
        <w:t>организация, осуществляющая водоотведение, не возмещает указанного вреда, причиненного окружающей среде.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30. Контроль состава и свойств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Контроль состава и свойств сточных вод, отводимых абонентами в централизованную систему водоотведения, осуществляется организацией, осуществляющей водоотведение, либо уполномоченной ею организацией в соответствии с программой контроля состава и свойств сточных вод в порядке, установленном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Программа контроля состава и свойств сточных вод включает:</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перечень абонентов, для объектов которых установлены нормативы допустимых сбросов абонентов;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указание периодичности планового контроля абонентов и основания для проведения внепланового контроля;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указание мест отбора проб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Программа контроля состава и свойств сточных вод согласовывается территориальным органом федерального органа исполнительной власти, осуществляющего государственный экологический надзор.</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В целях обеспечения контроля состава и свойств сточных вод абоненты, для объектов которых установлены нормативы допустимых сбросов абонентов, подают в организацию, осуществляющую водоотведение, декларацию о составе и свойствах сточных вод, в которой, в частности, указываются нормативы допустимых сбросов абонентов, лимиты на сбросы. В случае, если абонентом допущено нарушение декларации о составе и свойствах сточных вод, абонент обязан незамедлительно проинформировать об этом организацию, осуществляющую водоотведение.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Анализ отобранных проб сточных вод осуществляется лабораториями, аккредитованными в порядке, установленном законодательством Российской Федерации. Данные анализов отобранных проб сточных вод используются при проведении проверок территориальным органом федерального органа исполнительной власти, осуществляющего государственный экологический надзор.</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В случаях нарушения абонентом нормативов допустимых сбросов абонентов или лимитов на сбросы организация, осуществляющая водоотведение, информирует об этом территориальные органы федерального органа исполнительной власти, осуществляющего государственный экологический надзор, в течение 24 часов с момента получения анализов проб сточных вод, отобранных из канализационных сетей абонента. Такая информация является основанием для проведения территориальным органом федерального органа власти, осуществляющего государственный экологический надзор, внеплановой проверки абонента.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Глава 6. РЕГУЛИРОВАНИЕ ТАРИФОВ В СФЕРЕ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31. Виды деятельности и тарифы в сфере водоснабжения и водоотведения, подлежащие регулированию</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К регулируемым видам деятельности в сфере холодного водоснабжения относятся: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холодное водоснабжение, в том числе: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а) транспортировка воды, включая распределение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б) подвоз воды в случаях, установленных </w:t>
      </w:r>
      <w:hyperlink r:id="rId58" w:anchor="Par635"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3</w:t>
        </w:r>
      </w:hyperlink>
      <w:r w:rsidRPr="000E709D">
        <w:rPr>
          <w:rFonts w:ascii="Times New Roman" w:hAnsi="Times New Roman" w:cs="Times New Roman"/>
          <w:color w:val="555555"/>
          <w:sz w:val="23"/>
          <w:szCs w:val="23"/>
          <w:lang w:eastAsia="ru-RU"/>
        </w:rPr>
        <w:t> настоящей статьи;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подключение (технологическое присоединение) к централизованной системе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Регулированию подлежат следующие тарифы в сфере холодного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тариф на питьевую воду (питьевое водоснабжение);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2) тариф на техническую воду;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тариф на транспортировку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тариф на подвоз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тариф на подключение (технологическое присоединение) к централизованной системе холодного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горячее водоснабжение, в том числе: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а) приготовление воды на нужды горячего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б) транспортировка горячей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подключение (технологическое присоединение) к централизованной системе горячего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Регулированию подлежат следующие тарифы в сфере горячего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тариф на горячую воду (горячее водоснабжение);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тариф на транспортировку горячей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тариф на подключение (технологическое присоединение) к централизованной системе горячего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К регулируемым видам деятельности в сфере водоотведения относятся: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водоотведение, в том числе очистка сточных вод, обращение с осадком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прием и транспортировка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подключение (технологическое присоединение) к централизованной системе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Регулированию подлежат следующие тарифы в сфере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тариф на водоотведение;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тариф на транспортировку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тариф на подключение (технологическое присоединение) к централизованной системе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основами ценообразования в сфере водоснабжения и водоотведения, утверждаемыми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Перечень подлежащих регулированию тарифов и платы в сфере водоснабжения и водоотведения, указанных в </w:t>
      </w:r>
      <w:hyperlink r:id="rId59" w:anchor="Par62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частях 2</w:t>
        </w:r>
      </w:hyperlink>
      <w:r w:rsidRPr="000E709D">
        <w:rPr>
          <w:rFonts w:ascii="Times New Roman" w:hAnsi="Times New Roman" w:cs="Times New Roman"/>
          <w:color w:val="555555"/>
          <w:sz w:val="23"/>
          <w:szCs w:val="23"/>
          <w:lang w:eastAsia="ru-RU"/>
        </w:rPr>
        <w:t>, </w:t>
      </w:r>
      <w:hyperlink r:id="rId60" w:anchor="Par642"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5</w:t>
        </w:r>
      </w:hyperlink>
      <w:r w:rsidRPr="000E709D">
        <w:rPr>
          <w:rFonts w:ascii="Times New Roman" w:hAnsi="Times New Roman" w:cs="Times New Roman"/>
          <w:color w:val="555555"/>
          <w:sz w:val="23"/>
          <w:szCs w:val="23"/>
          <w:lang w:eastAsia="ru-RU"/>
        </w:rPr>
        <w:t>, </w:t>
      </w:r>
      <w:hyperlink r:id="rId61" w:anchor="Par647"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6</w:t>
        </w:r>
      </w:hyperlink>
      <w:r w:rsidRPr="000E709D">
        <w:rPr>
          <w:rFonts w:ascii="Times New Roman" w:hAnsi="Times New Roman" w:cs="Times New Roman"/>
          <w:color w:val="555555"/>
          <w:sz w:val="23"/>
          <w:szCs w:val="23"/>
          <w:lang w:eastAsia="ru-RU"/>
        </w:rPr>
        <w:t>, </w:t>
      </w:r>
      <w:hyperlink r:id="rId62" w:anchor="Par653"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8</w:t>
        </w:r>
      </w:hyperlink>
      <w:r w:rsidRPr="000E709D">
        <w:rPr>
          <w:rFonts w:ascii="Times New Roman" w:hAnsi="Times New Roman" w:cs="Times New Roman"/>
          <w:color w:val="555555"/>
          <w:sz w:val="23"/>
          <w:szCs w:val="23"/>
          <w:lang w:eastAsia="ru-RU"/>
        </w:rPr>
        <w:t> и </w:t>
      </w:r>
      <w:hyperlink r:id="rId63" w:anchor="Par65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9</w:t>
        </w:r>
      </w:hyperlink>
      <w:r w:rsidRPr="000E709D">
        <w:rPr>
          <w:rFonts w:ascii="Times New Roman" w:hAnsi="Times New Roman" w:cs="Times New Roman"/>
          <w:color w:val="555555"/>
          <w:sz w:val="23"/>
          <w:szCs w:val="23"/>
          <w:lang w:eastAsia="ru-RU"/>
        </w:rPr>
        <w:t>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законодательством Российской Федерации о бухгалтерском учете, порядком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32. Методы и способы регулирования тарифов в сфере водоснабжения и водоотведения, период действия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основами ценообразования в сфере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w:t>
      </w:r>
      <w:r w:rsidRPr="000E709D">
        <w:rPr>
          <w:rFonts w:ascii="Times New Roman" w:hAnsi="Times New Roman" w:cs="Times New Roman"/>
          <w:color w:val="555555"/>
          <w:sz w:val="23"/>
          <w:szCs w:val="23"/>
          <w:lang w:eastAsia="ru-RU"/>
        </w:rPr>
        <w:lastRenderedPageBreak/>
        <w:t>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порядке,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3.1 введена Федеральным законом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основами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8. Тарифы в сфере холодного водоснабжения и водоотведения устанавливаются в виде </w:t>
      </w:r>
      <w:proofErr w:type="spellStart"/>
      <w:r w:rsidRPr="000E709D">
        <w:rPr>
          <w:rFonts w:ascii="Times New Roman" w:hAnsi="Times New Roman" w:cs="Times New Roman"/>
          <w:color w:val="555555"/>
          <w:sz w:val="23"/>
          <w:szCs w:val="23"/>
          <w:lang w:eastAsia="ru-RU"/>
        </w:rPr>
        <w:t>одноставочных</w:t>
      </w:r>
      <w:proofErr w:type="spellEnd"/>
      <w:r w:rsidRPr="000E709D">
        <w:rPr>
          <w:rFonts w:ascii="Times New Roman" w:hAnsi="Times New Roman" w:cs="Times New Roman"/>
          <w:color w:val="555555"/>
          <w:sz w:val="23"/>
          <w:szCs w:val="23"/>
          <w:lang w:eastAsia="ru-RU"/>
        </w:rPr>
        <w:t xml:space="preserve">, </w:t>
      </w:r>
      <w:proofErr w:type="spellStart"/>
      <w:r w:rsidRPr="000E709D">
        <w:rPr>
          <w:rFonts w:ascii="Times New Roman" w:hAnsi="Times New Roman" w:cs="Times New Roman"/>
          <w:color w:val="555555"/>
          <w:sz w:val="23"/>
          <w:szCs w:val="23"/>
          <w:lang w:eastAsia="ru-RU"/>
        </w:rPr>
        <w:t>двухставочных</w:t>
      </w:r>
      <w:proofErr w:type="spellEnd"/>
      <w:r w:rsidRPr="000E709D">
        <w:rPr>
          <w:rFonts w:ascii="Times New Roman" w:hAnsi="Times New Roman" w:cs="Times New Roman"/>
          <w:color w:val="555555"/>
          <w:sz w:val="23"/>
          <w:szCs w:val="23"/>
          <w:lang w:eastAsia="ru-RU"/>
        </w:rPr>
        <w:t xml:space="preserve"> или </w:t>
      </w:r>
      <w:proofErr w:type="spellStart"/>
      <w:r w:rsidRPr="000E709D">
        <w:rPr>
          <w:rFonts w:ascii="Times New Roman" w:hAnsi="Times New Roman" w:cs="Times New Roman"/>
          <w:color w:val="555555"/>
          <w:sz w:val="23"/>
          <w:szCs w:val="23"/>
          <w:lang w:eastAsia="ru-RU"/>
        </w:rPr>
        <w:t>многоставочных</w:t>
      </w:r>
      <w:proofErr w:type="spellEnd"/>
      <w:r w:rsidRPr="000E709D">
        <w:rPr>
          <w:rFonts w:ascii="Times New Roman" w:hAnsi="Times New Roman" w:cs="Times New Roman"/>
          <w:color w:val="555555"/>
          <w:sz w:val="23"/>
          <w:szCs w:val="23"/>
          <w:lang w:eastAsia="ru-RU"/>
        </w:rPr>
        <w:t xml:space="preserve"> тарифов в порядке, определенном основами ценообразования в сфере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Тарифы в сфере горячего водоснабжения устанавливаются в виде двухкомпонентных тарифов с использованием компонента на холодную воду и компонента на тепловую энергию в порядке, определенном основами ценообразования в сфере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10.1. До 1 января 2016 года осуществляется поэтапный переход к государственному регулированию тарифов, указанных в </w:t>
      </w:r>
      <w:hyperlink r:id="rId64" w:anchor="Par629"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пунктах 1</w:t>
        </w:r>
      </w:hyperlink>
      <w:r w:rsidRPr="000E709D">
        <w:rPr>
          <w:rFonts w:ascii="Times New Roman" w:hAnsi="Times New Roman" w:cs="Times New Roman"/>
          <w:color w:val="555555"/>
          <w:sz w:val="23"/>
          <w:szCs w:val="23"/>
          <w:lang w:eastAsia="ru-RU"/>
        </w:rPr>
        <w:t> - </w:t>
      </w:r>
      <w:hyperlink r:id="rId65" w:anchor="Par631"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3 части 2</w:t>
        </w:r>
      </w:hyperlink>
      <w:r w:rsidRPr="000E709D">
        <w:rPr>
          <w:rFonts w:ascii="Times New Roman" w:hAnsi="Times New Roman" w:cs="Times New Roman"/>
          <w:color w:val="555555"/>
          <w:sz w:val="23"/>
          <w:szCs w:val="23"/>
          <w:lang w:eastAsia="ru-RU"/>
        </w:rPr>
        <w:t>, </w:t>
      </w:r>
      <w:hyperlink r:id="rId66" w:anchor="Par643"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пунктах 1</w:t>
        </w:r>
      </w:hyperlink>
      <w:r w:rsidRPr="000E709D">
        <w:rPr>
          <w:rFonts w:ascii="Times New Roman" w:hAnsi="Times New Roman" w:cs="Times New Roman"/>
          <w:color w:val="555555"/>
          <w:sz w:val="23"/>
          <w:szCs w:val="23"/>
          <w:lang w:eastAsia="ru-RU"/>
        </w:rPr>
        <w:t> и </w:t>
      </w:r>
      <w:hyperlink r:id="rId67" w:anchor="Par644"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2 части 5</w:t>
        </w:r>
      </w:hyperlink>
      <w:r w:rsidRPr="000E709D">
        <w:rPr>
          <w:rFonts w:ascii="Times New Roman" w:hAnsi="Times New Roman" w:cs="Times New Roman"/>
          <w:color w:val="555555"/>
          <w:sz w:val="23"/>
          <w:szCs w:val="23"/>
          <w:lang w:eastAsia="ru-RU"/>
        </w:rPr>
        <w:t>, </w:t>
      </w:r>
      <w:hyperlink r:id="rId68" w:anchor="Par654"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пунктах 1</w:t>
        </w:r>
      </w:hyperlink>
      <w:r w:rsidRPr="000E709D">
        <w:rPr>
          <w:rFonts w:ascii="Times New Roman" w:hAnsi="Times New Roman" w:cs="Times New Roman"/>
          <w:color w:val="555555"/>
          <w:sz w:val="23"/>
          <w:szCs w:val="23"/>
          <w:lang w:eastAsia="ru-RU"/>
        </w:rPr>
        <w:t> и </w:t>
      </w:r>
      <w:hyperlink r:id="rId69" w:anchor="Par655"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2 части 8 статьи 31</w:t>
        </w:r>
      </w:hyperlink>
      <w:r w:rsidRPr="000E709D">
        <w:rPr>
          <w:rFonts w:ascii="Times New Roman" w:hAnsi="Times New Roman" w:cs="Times New Roman"/>
          <w:color w:val="555555"/>
          <w:sz w:val="23"/>
          <w:szCs w:val="23"/>
          <w:lang w:eastAsia="ru-RU"/>
        </w:rPr>
        <w:t xml:space="preserve"> настоящего Федерального закона, на основе долгосрочных параметров </w:t>
      </w:r>
      <w:r w:rsidRPr="000E709D">
        <w:rPr>
          <w:rFonts w:ascii="Times New Roman" w:hAnsi="Times New Roman" w:cs="Times New Roman"/>
          <w:color w:val="555555"/>
          <w:sz w:val="23"/>
          <w:szCs w:val="23"/>
          <w:lang w:eastAsia="ru-RU"/>
        </w:rPr>
        <w:lastRenderedPageBreak/>
        <w:t>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10.1 введена Федеральным законом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11 в ред. Федерального закона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12. При установлении тарифов с применением метода доходности инвестированного капитала и метода индексации: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на долгосрочный период регулирования в соответствии с основами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порядке,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основами ценообразования в сфере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12 в ред. Федерального закона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правилами определения размера инвестированного капитала в сфере </w:t>
      </w:r>
      <w:r w:rsidRPr="000E709D">
        <w:rPr>
          <w:rFonts w:ascii="Times New Roman" w:hAnsi="Times New Roman" w:cs="Times New Roman"/>
          <w:color w:val="555555"/>
          <w:sz w:val="23"/>
          <w:szCs w:val="23"/>
          <w:lang w:eastAsia="ru-RU"/>
        </w:rPr>
        <w:lastRenderedPageBreak/>
        <w:t>водоснабжения и водоотведения и правилами ведения учета инвестированного капитала,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14. Доходность инвестированного капитала определяется в соответствии с правилами расчета нормы доходности инвестированного капитала,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w:t>
      </w:r>
      <w:r w:rsidRPr="000E709D">
        <w:rPr>
          <w:rFonts w:ascii="Times New Roman" w:hAnsi="Times New Roman" w:cs="Times New Roman"/>
          <w:color w:val="555555"/>
          <w:sz w:val="23"/>
          <w:szCs w:val="23"/>
          <w:lang w:eastAsia="ru-RU"/>
        </w:rPr>
        <w:lastRenderedPageBreak/>
        <w:t>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18 введена Федеральным законом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либо согласованных этими органами в соответствии с законодательством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19 введена Федеральным законом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r:id="rId70" w:anchor="Par700"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19</w:t>
        </w:r>
      </w:hyperlink>
      <w:r w:rsidRPr="000E709D">
        <w:rPr>
          <w:rFonts w:ascii="Times New Roman" w:hAnsi="Times New Roman" w:cs="Times New Roman"/>
          <w:color w:val="555555"/>
          <w:sz w:val="23"/>
          <w:szCs w:val="23"/>
          <w:lang w:eastAsia="ru-RU"/>
        </w:rPr>
        <w:t> настоящей статьи случае, подлежат компенсации (за исключением предусмотренных </w:t>
      </w:r>
      <w:hyperlink r:id="rId71" w:anchor="Par704"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21</w:t>
        </w:r>
      </w:hyperlink>
      <w:r w:rsidRPr="000E709D">
        <w:rPr>
          <w:rFonts w:ascii="Times New Roman" w:hAnsi="Times New Roman" w:cs="Times New Roman"/>
          <w:color w:val="555555"/>
          <w:sz w:val="23"/>
          <w:szCs w:val="23"/>
          <w:lang w:eastAsia="ru-RU"/>
        </w:rPr>
        <w:t>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порядке.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20 введена Федеральным законом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w:t>
      </w:r>
      <w:r w:rsidRPr="000E709D">
        <w:rPr>
          <w:rFonts w:ascii="Times New Roman" w:hAnsi="Times New Roman" w:cs="Times New Roman"/>
          <w:color w:val="555555"/>
          <w:sz w:val="23"/>
          <w:szCs w:val="23"/>
          <w:lang w:eastAsia="ru-RU"/>
        </w:rPr>
        <w:lastRenderedPageBreak/>
        <w:t>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поселения или городского округа,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21 введена Федеральным законом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22. Указанное в </w:t>
      </w:r>
      <w:hyperlink r:id="rId72" w:anchor="Par704"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21</w:t>
        </w:r>
      </w:hyperlink>
      <w:r w:rsidRPr="000E709D">
        <w:rPr>
          <w:rFonts w:ascii="Times New Roman" w:hAnsi="Times New Roman" w:cs="Times New Roman"/>
          <w:color w:val="555555"/>
          <w:sz w:val="23"/>
          <w:szCs w:val="23"/>
          <w:lang w:eastAsia="ru-RU"/>
        </w:rPr>
        <w:t>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течение трех месяцев с даты принятия Правительством Российской Федерации решения, указанного в </w:t>
      </w:r>
      <w:hyperlink r:id="rId73" w:anchor="Par704"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21</w:t>
        </w:r>
      </w:hyperlink>
      <w:r w:rsidRPr="000E709D">
        <w:rPr>
          <w:rFonts w:ascii="Times New Roman" w:hAnsi="Times New Roman" w:cs="Times New Roman"/>
          <w:color w:val="555555"/>
          <w:sz w:val="23"/>
          <w:szCs w:val="23"/>
          <w:lang w:eastAsia="ru-RU"/>
        </w:rPr>
        <w:t> настоящей статьи.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22 введена Федеральным законом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r:id="rId74" w:anchor="Par704"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21</w:t>
        </w:r>
      </w:hyperlink>
      <w:r w:rsidRPr="000E709D">
        <w:rPr>
          <w:rFonts w:ascii="Times New Roman" w:hAnsi="Times New Roman" w:cs="Times New Roman"/>
          <w:color w:val="555555"/>
          <w:sz w:val="23"/>
          <w:szCs w:val="23"/>
          <w:lang w:eastAsia="ru-RU"/>
        </w:rPr>
        <w:t>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законодательством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23 введена Федеральным законом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законодательством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w:t>
      </w:r>
      <w:r w:rsidRPr="000E709D">
        <w:rPr>
          <w:rFonts w:ascii="Times New Roman" w:hAnsi="Times New Roman" w:cs="Times New Roman"/>
          <w:color w:val="555555"/>
          <w:sz w:val="23"/>
          <w:szCs w:val="23"/>
          <w:lang w:eastAsia="ru-RU"/>
        </w:rPr>
        <w:lastRenderedPageBreak/>
        <w:t>подлежащие возмещению в обязательном порядке в соответствии с </w:t>
      </w:r>
      <w:hyperlink r:id="rId75" w:anchor="Par700"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19</w:t>
        </w:r>
      </w:hyperlink>
      <w:r w:rsidRPr="000E709D">
        <w:rPr>
          <w:rFonts w:ascii="Times New Roman" w:hAnsi="Times New Roman" w:cs="Times New Roman"/>
          <w:color w:val="555555"/>
          <w:sz w:val="23"/>
          <w:szCs w:val="23"/>
          <w:lang w:eastAsia="ru-RU"/>
        </w:rPr>
        <w:t>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порядке, установленном Правительством Российской Федерации, за счет средств бюджета субъекта Российской Федерации, местного бюджета.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24 введена Федеральным законом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25 введена Федеральным законом от 28.12.2013 N 417-ФЗ)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26 введена Федеральным законом от 28.12.2013 N 417-ФЗ)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порядке, установленном правилами регулирования тарифов в сфере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27 введена Федеральным законом от 28.12.2013 N 417-ФЗ)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33. Порядок государственного регулирования тарифов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Государственное регулирование тарифов в сфере водоснабжения и водоотведения осуществляется в соответствии с настоящим Федеральным законом и правилами регулирования тарифов в сфере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r:id="rId76"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41.1</w:t>
        </w:r>
      </w:hyperlink>
      <w:r w:rsidRPr="000E709D">
        <w:rPr>
          <w:rFonts w:ascii="Times New Roman" w:hAnsi="Times New Roman" w:cs="Times New Roman"/>
          <w:color w:val="555555"/>
          <w:sz w:val="23"/>
          <w:szCs w:val="23"/>
          <w:lang w:eastAsia="ru-RU"/>
        </w:rP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w:t>
      </w:r>
      <w:r w:rsidRPr="000E709D">
        <w:rPr>
          <w:rFonts w:ascii="Times New Roman" w:hAnsi="Times New Roman" w:cs="Times New Roman"/>
          <w:color w:val="555555"/>
          <w:sz w:val="23"/>
          <w:szCs w:val="23"/>
          <w:lang w:eastAsia="ru-RU"/>
        </w:rPr>
        <w:lastRenderedPageBreak/>
        <w:t>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3 введена Федеральным законом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По соглашению сторон договора аренды систем и (или) объектов, указанных в </w:t>
      </w:r>
      <w:hyperlink r:id="rId77"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41.1</w:t>
        </w:r>
      </w:hyperlink>
      <w:r w:rsidRPr="000E709D">
        <w:rPr>
          <w:rFonts w:ascii="Times New Roman" w:hAnsi="Times New Roman" w:cs="Times New Roman"/>
          <w:color w:val="555555"/>
          <w:sz w:val="23"/>
          <w:szCs w:val="23"/>
          <w:lang w:eastAsia="ru-RU"/>
        </w:rPr>
        <w:t>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4 введена Федеральным законом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стандартами раскрытия информации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Федеральный орган исполнительной власти в области государственного регулирования тарифов утверждает:</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формы раскрытия информации организациями, осуществляющими горячее водоснабжение, холодное водоснабжение и (или) водоотведение;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формы раскрытия информации органами регулирования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правила заполнения утвержденных в установленном порядке форм раскрытия информации органами регулирования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Информация, отнесенная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5. Информация о регулируемой деятельности, к которой обеспечивается </w:t>
      </w:r>
      <w:proofErr w:type="gramStart"/>
      <w:r w:rsidRPr="000E709D">
        <w:rPr>
          <w:rFonts w:ascii="Times New Roman" w:hAnsi="Times New Roman" w:cs="Times New Roman"/>
          <w:color w:val="555555"/>
          <w:sz w:val="23"/>
          <w:szCs w:val="23"/>
          <w:lang w:eastAsia="ru-RU"/>
        </w:rPr>
        <w:t>свободный доступ</w:t>
      </w:r>
      <w:proofErr w:type="gramEnd"/>
      <w:r w:rsidRPr="000E709D">
        <w:rPr>
          <w:rFonts w:ascii="Times New Roman" w:hAnsi="Times New Roman" w:cs="Times New Roman"/>
          <w:color w:val="555555"/>
          <w:sz w:val="23"/>
          <w:szCs w:val="23"/>
          <w:lang w:eastAsia="ru-RU"/>
        </w:rPr>
        <w:t xml:space="preserve">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7. Контроль за соблюдением стандартов раскрытия информации в сфере водоснабжения и водоотведения осуществляется в порядке, установленном правилами осуществления контроля </w:t>
      </w:r>
      <w:r w:rsidRPr="000E709D">
        <w:rPr>
          <w:rFonts w:ascii="Times New Roman" w:hAnsi="Times New Roman" w:cs="Times New Roman"/>
          <w:color w:val="555555"/>
          <w:sz w:val="23"/>
          <w:szCs w:val="23"/>
          <w:lang w:eastAsia="ru-RU"/>
        </w:rPr>
        <w:lastRenderedPageBreak/>
        <w:t>за соблюдением стандартов раскрытия информации в сфере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35. Организация государственного контроля (надзора) в области регулирования тарифов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порядке, установленном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r:id="rId78" w:anchor="Par746"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частями 3</w:t>
        </w:r>
      </w:hyperlink>
      <w:r w:rsidRPr="000E709D">
        <w:rPr>
          <w:rFonts w:ascii="Times New Roman" w:hAnsi="Times New Roman" w:cs="Times New Roman"/>
          <w:color w:val="555555"/>
          <w:sz w:val="23"/>
          <w:szCs w:val="23"/>
          <w:lang w:eastAsia="ru-RU"/>
        </w:rPr>
        <w:t> - </w:t>
      </w:r>
      <w:hyperlink r:id="rId79" w:anchor="Par750"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5</w:t>
        </w:r>
      </w:hyperlink>
      <w:r w:rsidRPr="000E709D">
        <w:rPr>
          <w:rFonts w:ascii="Times New Roman" w:hAnsi="Times New Roman" w:cs="Times New Roman"/>
          <w:color w:val="555555"/>
          <w:sz w:val="23"/>
          <w:szCs w:val="23"/>
          <w:lang w:eastAsia="ru-RU"/>
        </w:rPr>
        <w:t> настоящей статьи.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Основанием для включения плановой проверки в ежегодный план проведения плановых проверок является истечение одного года с даты: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регулирования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Основаниями для проведения внеплановой проверки являются: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w:t>
      </w:r>
      <w:r w:rsidRPr="000E709D">
        <w:rPr>
          <w:rFonts w:ascii="Times New Roman" w:hAnsi="Times New Roman" w:cs="Times New Roman"/>
          <w:color w:val="555555"/>
          <w:sz w:val="23"/>
          <w:szCs w:val="23"/>
          <w:lang w:eastAsia="ru-RU"/>
        </w:rPr>
        <w:lastRenderedPageBreak/>
        <w:t>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36. Соглашение об условиях осуществления регулируемой деятельности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Стороной соглашения об условиях осуществления регулируемой деятельности в сфере водоснабжения и водоотведения, кроме указанных в </w:t>
      </w:r>
      <w:hyperlink r:id="rId80" w:anchor="Par759"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2</w:t>
        </w:r>
      </w:hyperlink>
      <w:r w:rsidRPr="000E709D">
        <w:rPr>
          <w:rFonts w:ascii="Times New Roman" w:hAnsi="Times New Roman" w:cs="Times New Roman"/>
          <w:color w:val="555555"/>
          <w:sz w:val="23"/>
          <w:szCs w:val="23"/>
          <w:lang w:eastAsia="ru-RU"/>
        </w:rPr>
        <w:t>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r:id="rId81" w:anchor="Par760"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3</w:t>
        </w:r>
      </w:hyperlink>
      <w:r w:rsidRPr="000E709D">
        <w:rPr>
          <w:rFonts w:ascii="Times New Roman" w:hAnsi="Times New Roman" w:cs="Times New Roman"/>
          <w:color w:val="555555"/>
          <w:sz w:val="23"/>
          <w:szCs w:val="23"/>
          <w:lang w:eastAsia="ru-RU"/>
        </w:rPr>
        <w:t> настоящей статьи.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К соглашению об условиях осуществления регулируемой деятельности в сфере водоснабжения и водоотведения применяются положения Гражданского кодекса Российской Федерации о договоре, если иное не установлено настоящим Федеральным законом.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порядок внесения изменений в соглашение об условиях осуществления регулируемой деятельности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w:t>
      </w:r>
      <w:r w:rsidRPr="000E709D">
        <w:rPr>
          <w:rFonts w:ascii="Times New Roman" w:hAnsi="Times New Roman" w:cs="Times New Roman"/>
          <w:color w:val="555555"/>
          <w:sz w:val="23"/>
          <w:szCs w:val="23"/>
          <w:lang w:eastAsia="ru-RU"/>
        </w:rPr>
        <w:lastRenderedPageBreak/>
        <w:t>тарифов, которые должны быть учтены при установлении тарифов, и расходами, учтенными при установлении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Глава 7. ОРГАНИЗАЦИЯ ПЛАНИРОВАНИЯ И РАЗВИТИЯ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ЦЕНТРАЛИЗОВАННЫХ СИСТЕМ ГОРЯЧЕГО ВОДОСНАБЖЕНИЯ, ХОЛОДНОГО</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37. Техническое обследование централизованных систем горячего водоснабжения, холодного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Техническое обследование централизованных систем горячего водоснабжения, холодного водоснабжения проводится в целях определения: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4 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Техническое обследование централизованных систем водоотведения проводится в целях определения: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технических возможностей очистных сооружений по соблюдению проектных параметров очистки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4 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поселений, городских округов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Результаты технического обследования подлежат согласованию с органом местного самоуправления поселения, городского округа.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Требования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38. Схемы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Развитие централизованных систем горячего водоснабжения, холодного водоснабжения и (или) водоотведения осуществляется в соответствии со схемами водоснабжения и водоотведения поселений и городских округов.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289-ФЗ)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Федеральных законов от 30.12.2012 N 318-ФЗ,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4. Схемы водоснабжения и водоотведения поселений и городских округов утверждаются органами местного самоуправления.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основные направления, принципы, задачи и плановые значения показателей развития централизованных систем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Порядок разработки и утверждения схем водоснабжения и водоотведения, требования к их содержанию утверждаются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показатели качества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показатели надежности и бесперебойности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утратил силу с 1 января 2014 года. - Федеральный закон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показатели очистки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показатели эффективности использования ресурсов, в том числе уровень потерь воды (тепловой энергии в составе горячей воды);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5 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утратил силу с 1 января 2014 года. - Федеральный закон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w:t>
      </w:r>
      <w:r w:rsidRPr="000E709D">
        <w:rPr>
          <w:rFonts w:ascii="Times New Roman" w:hAnsi="Times New Roman" w:cs="Times New Roman"/>
          <w:color w:val="555555"/>
          <w:sz w:val="23"/>
          <w:szCs w:val="23"/>
          <w:lang w:eastAsia="ru-RU"/>
        </w:rPr>
        <w:lastRenderedPageBreak/>
        <w:t>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1.1 введена Федеральным законом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1.2 введена Федеральным законом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1.3. Плановые значения показателей надежности, качества, энергетической эффективности устанавливаются: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r:id="rId82" w:anchor="Par86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6</w:t>
        </w:r>
      </w:hyperlink>
      <w:r w:rsidRPr="000E709D">
        <w:rPr>
          <w:rFonts w:ascii="Times New Roman" w:hAnsi="Times New Roman" w:cs="Times New Roman"/>
          <w:color w:val="555555"/>
          <w:sz w:val="23"/>
          <w:szCs w:val="23"/>
          <w:lang w:eastAsia="ru-RU"/>
        </w:rPr>
        <w:t> настоящей статьи.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1.3 введена Федеральным законом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1.4 введена Федеральным законом от 07.05.2013 N 103-ФЗ)</w:t>
      </w:r>
    </w:p>
    <w:p w:rsidR="000E709D" w:rsidRPr="000E709D" w:rsidRDefault="000E709D" w:rsidP="000E709D">
      <w:pPr>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proofErr w:type="spellStart"/>
      <w:r w:rsidRPr="000E709D">
        <w:rPr>
          <w:rFonts w:ascii="Times New Roman" w:hAnsi="Times New Roman" w:cs="Times New Roman"/>
          <w:color w:val="555555"/>
          <w:sz w:val="23"/>
          <w:szCs w:val="23"/>
          <w:lang w:eastAsia="ru-RU"/>
        </w:rPr>
        <w:t>КонсультантПлюс</w:t>
      </w:r>
      <w:proofErr w:type="spellEnd"/>
      <w:r w:rsidRPr="000E709D">
        <w:rPr>
          <w:rFonts w:ascii="Times New Roman" w:hAnsi="Times New Roman" w:cs="Times New Roman"/>
          <w:color w:val="555555"/>
          <w:sz w:val="23"/>
          <w:szCs w:val="23"/>
          <w:lang w:eastAsia="ru-RU"/>
        </w:rPr>
        <w:t>: примечание.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До дня вступления в силу акта, предусмотренного частью 2 статьи 39, в целях контроля за исполнением обязательств концессионера по концессионному соглашению показатели надежности и энергетической эффективности объектов теплоснабжения,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и их плановые значения устанавливаются </w:t>
      </w:r>
      <w:proofErr w:type="spellStart"/>
      <w:r w:rsidRPr="000E709D">
        <w:rPr>
          <w:rFonts w:ascii="Times New Roman" w:hAnsi="Times New Roman" w:cs="Times New Roman"/>
          <w:color w:val="555555"/>
          <w:sz w:val="23"/>
          <w:szCs w:val="23"/>
          <w:lang w:eastAsia="ru-RU"/>
        </w:rPr>
        <w:t>концедентом</w:t>
      </w:r>
      <w:proofErr w:type="spellEnd"/>
      <w:r w:rsidRPr="000E709D">
        <w:rPr>
          <w:rFonts w:ascii="Times New Roman" w:hAnsi="Times New Roman" w:cs="Times New Roman"/>
          <w:color w:val="555555"/>
          <w:sz w:val="23"/>
          <w:szCs w:val="23"/>
          <w:lang w:eastAsia="ru-RU"/>
        </w:rPr>
        <w:t xml:space="preserve"> по согласованию с органом исполнительной власти субъекта Российской Федерации, осуществляющим регулирование цен (тарифов) в соответствии с законодательством Российской Федерации в сфере регулирования цен (тарифов) (статья 5 Федерального закона от 07.05.2013 N 103-ФЗ).</w:t>
      </w:r>
    </w:p>
    <w:p w:rsidR="000E709D" w:rsidRPr="000E709D" w:rsidRDefault="000E709D" w:rsidP="000E709D">
      <w:pPr>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Порядок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2 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4 введена Федеральным законом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5 введена Федеральным законом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r:id="rId83" w:anchor="Par860"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2</w:t>
        </w:r>
      </w:hyperlink>
      <w:r w:rsidRPr="000E709D">
        <w:rPr>
          <w:rFonts w:ascii="Times New Roman" w:hAnsi="Times New Roman" w:cs="Times New Roman"/>
          <w:color w:val="555555"/>
          <w:sz w:val="23"/>
          <w:szCs w:val="23"/>
          <w:lang w:eastAsia="ru-RU"/>
        </w:rPr>
        <w:t> настоящей статьи, и в установленном данными правилами порядке.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6 введена Федеральным законом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7 введена Федеральным законом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8 введена Федеральным законом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40. Инвестиционные программы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результатов технического обследования централизованных систем горячего водоснабжения,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плановых значений показателей надежности, качества, энергетической эффективности;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2 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схемы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плана снижения сбросов;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решений органов местного самоуправления поселений, городских округов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Утверждение инвестиционной программы без утвержденной схемы водоснабжения и водоотведения не допускается.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Инвестиционная программа должна содержать:</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плановые значения показателей надежности, качества, энергетической эффективности;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1 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объем финансовых потребностей, необходимых для реализации инвестиционной программы, с указанием источников финансирования;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график реализации мероприятий инвестиционной программы;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расчет эффективности инвестирования средств;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предварительный расчет тарифов в сфере водоснабжения 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иные сведения.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поселения, городского округа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поселения, городского округа.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7 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законодательством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w:t>
      </w:r>
      <w:proofErr w:type="spellStart"/>
      <w:r w:rsidRPr="000E709D">
        <w:rPr>
          <w:rFonts w:ascii="Times New Roman" w:hAnsi="Times New Roman" w:cs="Times New Roman"/>
          <w:color w:val="555555"/>
          <w:sz w:val="23"/>
          <w:szCs w:val="23"/>
          <w:lang w:eastAsia="ru-RU"/>
        </w:rPr>
        <w:t>концедент</w:t>
      </w:r>
      <w:proofErr w:type="spellEnd"/>
      <w:r w:rsidRPr="000E709D">
        <w:rPr>
          <w:rFonts w:ascii="Times New Roman" w:hAnsi="Times New Roman" w:cs="Times New Roman"/>
          <w:color w:val="555555"/>
          <w:sz w:val="23"/>
          <w:szCs w:val="23"/>
          <w:lang w:eastAsia="ru-RU"/>
        </w:rPr>
        <w:t xml:space="preserve"> </w:t>
      </w:r>
      <w:r w:rsidRPr="000E709D">
        <w:rPr>
          <w:rFonts w:ascii="Times New Roman" w:hAnsi="Times New Roman" w:cs="Times New Roman"/>
          <w:color w:val="555555"/>
          <w:sz w:val="23"/>
          <w:szCs w:val="23"/>
          <w:lang w:eastAsia="ru-RU"/>
        </w:rPr>
        <w:lastRenderedPageBreak/>
        <w:t>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11. Порядок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12 введена Федеральным законом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величина, определяемая исходя из указанных в </w:t>
      </w:r>
      <w:hyperlink r:id="rId84" w:anchor="Par899"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7</w:t>
        </w:r>
      </w:hyperlink>
      <w:r w:rsidRPr="000E709D">
        <w:rPr>
          <w:rFonts w:ascii="Times New Roman" w:hAnsi="Times New Roman" w:cs="Times New Roman"/>
          <w:color w:val="555555"/>
          <w:sz w:val="23"/>
          <w:szCs w:val="23"/>
          <w:lang w:eastAsia="ru-RU"/>
        </w:rPr>
        <w:t>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w:t>
      </w:r>
      <w:proofErr w:type="spellStart"/>
      <w:r w:rsidRPr="000E709D">
        <w:rPr>
          <w:rFonts w:ascii="Times New Roman" w:hAnsi="Times New Roman" w:cs="Times New Roman"/>
          <w:color w:val="555555"/>
          <w:sz w:val="23"/>
          <w:szCs w:val="23"/>
          <w:lang w:eastAsia="ru-RU"/>
        </w:rPr>
        <w:t>концедентом</w:t>
      </w:r>
      <w:proofErr w:type="spellEnd"/>
      <w:r w:rsidRPr="000E709D">
        <w:rPr>
          <w:rFonts w:ascii="Times New Roman" w:hAnsi="Times New Roman" w:cs="Times New Roman"/>
          <w:color w:val="555555"/>
          <w:sz w:val="23"/>
          <w:szCs w:val="23"/>
          <w:lang w:eastAsia="ru-RU"/>
        </w:rPr>
        <w:t xml:space="preserve">, если условием концессионного соглашения предусмотрено принятие </w:t>
      </w:r>
      <w:proofErr w:type="spellStart"/>
      <w:r w:rsidRPr="000E709D">
        <w:rPr>
          <w:rFonts w:ascii="Times New Roman" w:hAnsi="Times New Roman" w:cs="Times New Roman"/>
          <w:color w:val="555555"/>
          <w:sz w:val="23"/>
          <w:szCs w:val="23"/>
          <w:lang w:eastAsia="ru-RU"/>
        </w:rPr>
        <w:t>концедентом</w:t>
      </w:r>
      <w:proofErr w:type="spellEnd"/>
      <w:r w:rsidRPr="000E709D">
        <w:rPr>
          <w:rFonts w:ascii="Times New Roman" w:hAnsi="Times New Roman" w:cs="Times New Roman"/>
          <w:color w:val="555555"/>
          <w:sz w:val="23"/>
          <w:szCs w:val="23"/>
          <w:lang w:eastAsia="ru-RU"/>
        </w:rPr>
        <w:t xml:space="preserve"> на себя части расходов на создание и (или) реконструкцию объекта концессионного соглашения.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13 введена Федеральным законом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41. Производственные программы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Производственные программы разрабатываются, утверждаются и корректируются в порядке, установленном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При разработке производственной программы учитываются: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1) результаты технического обследования централизованных систем горячего водоснабжения, холодного водоснабжения и (или) водоотведения;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плановые значения показателей надежности, качества, энергетической эффективности;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2 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решения органов местного самоуправления поселений, городских округов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Производственная программа должна содержать:</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планируемый объем подачи воды (объем принимаемых сточных вод);</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объем финансовых потребностей, необходимых для реализации производственной программы;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график реализации мероприятий производственной программы;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плановые значения показателей надежности, качества, энергетической эффективности;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 5 в ред. Федерального закона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иные сведения, предусмотренные порядком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Глава 7.1. ОСОБЕННОСТИ ПЕРЕДАЧИ ПРАВ ВЛАДЕНИЯ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И (ИЛИ) ПОЛЬЗОВАНИЯ ЦЕНТРАЛИЗОВАННЫМИ СИСТЕМАМИ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ГОРЯЧЕГО ВОДОСНАБЖЕНИЯ, ХОЛОДНОГО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И (ИЛИ) ВОДООТВЕДЕНИЯ, ОТДЕЛЬНЫМИ ОБЪЕКТАМИ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ТАКИХ СИСТЕМ, РАСТОРЖЕНИЯ ДОГОВОРОВ АРЕНДЫ ЦЕНТРАЛИЗОВАННЫХ</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СИСТЕМ ГОРЯЧЕГО ВОДОСНАБЖЕНИЯ, ХОЛОДНОГО ВОДОСНАБЖЕНИЯ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И (ИЛИ) ВОДООТВЕДЕНИЯ, ОТДЕЛЬНЫХ ОБЪЕКТОВ ТАКИХ СИСТЕМ,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НАХОДЯЩИХСЯ В ГОСУДАРСТВЕННОЙ ИЛИ МУНИЦИПАЛЬНОЙ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СОБСТВЕННОСТИ, И ОТВЕТСТВЕННОСТЬ СТОРОН</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(введена Федеральным законом от 07.05.2013 N 103-ФЗ)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w:t>
      </w:r>
      <w:r w:rsidRPr="000E709D">
        <w:rPr>
          <w:rFonts w:ascii="Times New Roman" w:hAnsi="Times New Roman" w:cs="Times New Roman"/>
          <w:color w:val="555555"/>
          <w:sz w:val="23"/>
          <w:szCs w:val="23"/>
          <w:lang w:eastAsia="ru-RU"/>
        </w:rPr>
        <w:lastRenderedPageBreak/>
        <w:t>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r:id="rId85" w:anchor="Par247"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1 статьи 9</w:t>
        </w:r>
      </w:hyperlink>
      <w:r w:rsidRPr="000E709D">
        <w:rPr>
          <w:rFonts w:ascii="Times New Roman" w:hAnsi="Times New Roman" w:cs="Times New Roman"/>
          <w:color w:val="555555"/>
          <w:sz w:val="23"/>
          <w:szCs w:val="23"/>
          <w:lang w:eastAsia="ru-RU"/>
        </w:rPr>
        <w:t> настоящего Федерального закона.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0E709D" w:rsidRPr="000E709D" w:rsidRDefault="000E709D" w:rsidP="000E709D">
      <w:pPr>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proofErr w:type="spellStart"/>
      <w:r w:rsidRPr="000E709D">
        <w:rPr>
          <w:rFonts w:ascii="Times New Roman" w:hAnsi="Times New Roman" w:cs="Times New Roman"/>
          <w:color w:val="555555"/>
          <w:sz w:val="23"/>
          <w:szCs w:val="23"/>
          <w:lang w:eastAsia="ru-RU"/>
        </w:rPr>
        <w:t>КонсультантПлюс</w:t>
      </w:r>
      <w:proofErr w:type="spellEnd"/>
      <w:r w:rsidRPr="000E709D">
        <w:rPr>
          <w:rFonts w:ascii="Times New Roman" w:hAnsi="Times New Roman" w:cs="Times New Roman"/>
          <w:color w:val="555555"/>
          <w:sz w:val="23"/>
          <w:szCs w:val="23"/>
          <w:lang w:eastAsia="ru-RU"/>
        </w:rPr>
        <w:t>: примечание.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С 8 мая 2013 года и до 1 января 2015 года допускается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без учета требований, предусмотренных частями 3 и 4 статьи 41.1, по договорам аренды таких систем и (или) объектов на срок до трех лет до передачи прав владения и (или) пользования такими системами и (или) объектами победителю конкурса на право заключения концессионного соглашения, если такие системы и (или) объекты входят в состав объекта концессионного соглашения или в состав иного передаваемого </w:t>
      </w:r>
      <w:proofErr w:type="spellStart"/>
      <w:r w:rsidRPr="000E709D">
        <w:rPr>
          <w:rFonts w:ascii="Times New Roman" w:hAnsi="Times New Roman" w:cs="Times New Roman"/>
          <w:color w:val="555555"/>
          <w:sz w:val="23"/>
          <w:szCs w:val="23"/>
          <w:lang w:eastAsia="ru-RU"/>
        </w:rPr>
        <w:t>концедентом</w:t>
      </w:r>
      <w:proofErr w:type="spellEnd"/>
      <w:r w:rsidRPr="000E709D">
        <w:rPr>
          <w:rFonts w:ascii="Times New Roman" w:hAnsi="Times New Roman" w:cs="Times New Roman"/>
          <w:color w:val="555555"/>
          <w:sz w:val="23"/>
          <w:szCs w:val="23"/>
          <w:lang w:eastAsia="ru-RU"/>
        </w:rPr>
        <w:t xml:space="preserve"> концессионеру по концессионному соглашению имущества (статья 5 Федерального закона от 07.05.2013 N 103-ФЗ).</w:t>
      </w:r>
    </w:p>
    <w:p w:rsidR="000E709D" w:rsidRPr="000E709D" w:rsidRDefault="000E709D" w:rsidP="000E709D">
      <w:pPr>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В случае, если права владения и (или) пользования объектами и (или) системами, указанными в </w:t>
      </w:r>
      <w:hyperlink r:id="rId86"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w:t>
        </w:r>
      </w:hyperlink>
      <w:r w:rsidRPr="000E709D">
        <w:rPr>
          <w:rFonts w:ascii="Times New Roman" w:hAnsi="Times New Roman" w:cs="Times New Roman"/>
          <w:color w:val="555555"/>
          <w:sz w:val="23"/>
          <w:szCs w:val="23"/>
          <w:lang w:eastAsia="ru-RU"/>
        </w:rPr>
        <w:t>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Конкурс на право заключения концессионного соглашения, объектом которого являются системы и (или) объекты, указанные в </w:t>
      </w:r>
      <w:hyperlink r:id="rId87"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w:t>
        </w:r>
      </w:hyperlink>
      <w:r w:rsidRPr="000E709D">
        <w:rPr>
          <w:rFonts w:ascii="Times New Roman" w:hAnsi="Times New Roman" w:cs="Times New Roman"/>
          <w:color w:val="555555"/>
          <w:sz w:val="23"/>
          <w:szCs w:val="23"/>
          <w:lang w:eastAsia="ru-RU"/>
        </w:rPr>
        <w:t xml:space="preserve"> настоящей статьи, является открытым. В случае, если они расположены в городах с населением более 300 тысяч человек и отдельные сведения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w:t>
      </w:r>
      <w:r w:rsidRPr="000E709D">
        <w:rPr>
          <w:rFonts w:ascii="Times New Roman" w:hAnsi="Times New Roman" w:cs="Times New Roman"/>
          <w:color w:val="555555"/>
          <w:sz w:val="23"/>
          <w:szCs w:val="23"/>
          <w:lang w:eastAsia="ru-RU"/>
        </w:rPr>
        <w:lastRenderedPageBreak/>
        <w:t xml:space="preserve">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w:t>
      </w:r>
      <w:proofErr w:type="spellStart"/>
      <w:r w:rsidRPr="000E709D">
        <w:rPr>
          <w:rFonts w:ascii="Times New Roman" w:hAnsi="Times New Roman" w:cs="Times New Roman"/>
          <w:color w:val="555555"/>
          <w:sz w:val="23"/>
          <w:szCs w:val="23"/>
          <w:lang w:eastAsia="ru-RU"/>
        </w:rPr>
        <w:t>Концедентом</w:t>
      </w:r>
      <w:proofErr w:type="spellEnd"/>
      <w:r w:rsidRPr="000E709D">
        <w:rPr>
          <w:rFonts w:ascii="Times New Roman" w:hAnsi="Times New Roman" w:cs="Times New Roman"/>
          <w:color w:val="555555"/>
          <w:sz w:val="23"/>
          <w:szCs w:val="23"/>
          <w:lang w:eastAsia="ru-RU"/>
        </w:rPr>
        <w:t>,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Договор аренды систем и (или) объектов, указанных в </w:t>
      </w:r>
      <w:hyperlink r:id="rId88"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w:t>
        </w:r>
      </w:hyperlink>
      <w:r w:rsidRPr="000E709D">
        <w:rPr>
          <w:rFonts w:ascii="Times New Roman" w:hAnsi="Times New Roman" w:cs="Times New Roman"/>
          <w:color w:val="555555"/>
          <w:sz w:val="23"/>
          <w:szCs w:val="23"/>
          <w:lang w:eastAsia="ru-RU"/>
        </w:rPr>
        <w:t>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Договором аренды систем и (или) объектов, указанных в </w:t>
      </w:r>
      <w:hyperlink r:id="rId89"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w:t>
        </w:r>
      </w:hyperlink>
      <w:r w:rsidRPr="000E709D">
        <w:rPr>
          <w:rFonts w:ascii="Times New Roman" w:hAnsi="Times New Roman" w:cs="Times New Roman"/>
          <w:color w:val="555555"/>
          <w:sz w:val="23"/>
          <w:szCs w:val="23"/>
          <w:lang w:eastAsia="ru-RU"/>
        </w:rPr>
        <w:t>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плановые значения показателей надежности, качества, энергетической эффективности;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значения долгосрочных параметров регулирования тарифов в соответствии с </w:t>
      </w:r>
      <w:hyperlink r:id="rId90" w:anchor="Par986"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14</w:t>
        </w:r>
      </w:hyperlink>
      <w:r w:rsidRPr="000E709D">
        <w:rPr>
          <w:rFonts w:ascii="Times New Roman" w:hAnsi="Times New Roman" w:cs="Times New Roman"/>
          <w:color w:val="555555"/>
          <w:sz w:val="23"/>
          <w:szCs w:val="23"/>
          <w:lang w:eastAsia="ru-RU"/>
        </w:rPr>
        <w:t> настоящей статьи;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предельные (минимальные и (или) максимальные) значения предусмотренных </w:t>
      </w:r>
      <w:hyperlink r:id="rId91" w:anchor="Par982"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12</w:t>
        </w:r>
      </w:hyperlink>
      <w:r w:rsidRPr="000E709D">
        <w:rPr>
          <w:rFonts w:ascii="Times New Roman" w:hAnsi="Times New Roman" w:cs="Times New Roman"/>
          <w:color w:val="555555"/>
          <w:sz w:val="23"/>
          <w:szCs w:val="23"/>
          <w:lang w:eastAsia="ru-RU"/>
        </w:rPr>
        <w:t> настоящей статьи критериев конкурса;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один из методов регулирования тарифов, предусмотренных </w:t>
      </w:r>
      <w:hyperlink r:id="rId92" w:anchor="Par985"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13</w:t>
        </w:r>
      </w:hyperlink>
      <w:r w:rsidRPr="000E709D">
        <w:rPr>
          <w:rFonts w:ascii="Times New Roman" w:hAnsi="Times New Roman" w:cs="Times New Roman"/>
          <w:color w:val="555555"/>
          <w:sz w:val="23"/>
          <w:szCs w:val="23"/>
          <w:lang w:eastAsia="ru-RU"/>
        </w:rPr>
        <w:t> настоящей статьи;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величину арендной платы;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11) размер задатка;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12) сумму, на которую должна быть предоставлена победителем конкурса банковская гарантия, и обязательства арендатора по договору аренды, надлежащее исполнение которых обеспечивается банковской гарантией;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14) копию отчета о техническом обследовании передаваемого арендатору по договору аренды имущества;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законодательством Российской Федерации о бухгалтерском учете.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Указанные в </w:t>
      </w:r>
      <w:hyperlink r:id="rId93" w:anchor="Par961"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пунктах 2</w:t>
        </w:r>
      </w:hyperlink>
      <w:r w:rsidRPr="000E709D">
        <w:rPr>
          <w:rFonts w:ascii="Times New Roman" w:hAnsi="Times New Roman" w:cs="Times New Roman"/>
          <w:color w:val="555555"/>
          <w:sz w:val="23"/>
          <w:szCs w:val="23"/>
          <w:lang w:eastAsia="ru-RU"/>
        </w:rPr>
        <w:t> - </w:t>
      </w:r>
      <w:hyperlink r:id="rId94" w:anchor="Par967"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8</w:t>
        </w:r>
      </w:hyperlink>
      <w:r w:rsidRPr="000E709D">
        <w:rPr>
          <w:rFonts w:ascii="Times New Roman" w:hAnsi="Times New Roman" w:cs="Times New Roman"/>
          <w:color w:val="555555"/>
          <w:sz w:val="23"/>
          <w:szCs w:val="23"/>
          <w:lang w:eastAsia="ru-RU"/>
        </w:rPr>
        <w:t> и </w:t>
      </w:r>
      <w:hyperlink r:id="rId95" w:anchor="Par972"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13 части 8</w:t>
        </w:r>
      </w:hyperlink>
      <w:r w:rsidRPr="000E709D">
        <w:rPr>
          <w:rFonts w:ascii="Times New Roman" w:hAnsi="Times New Roman" w:cs="Times New Roman"/>
          <w:color w:val="555555"/>
          <w:sz w:val="23"/>
          <w:szCs w:val="23"/>
          <w:lang w:eastAsia="ru-RU"/>
        </w:rPr>
        <w:t>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r:id="rId96" w:anchor="Par961"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пунктах 2</w:t>
        </w:r>
      </w:hyperlink>
      <w:r w:rsidRPr="000E709D">
        <w:rPr>
          <w:rFonts w:ascii="Times New Roman" w:hAnsi="Times New Roman" w:cs="Times New Roman"/>
          <w:color w:val="555555"/>
          <w:sz w:val="23"/>
          <w:szCs w:val="23"/>
          <w:lang w:eastAsia="ru-RU"/>
        </w:rPr>
        <w:t> - </w:t>
      </w:r>
      <w:hyperlink r:id="rId97" w:anchor="Par967"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8</w:t>
        </w:r>
      </w:hyperlink>
      <w:r w:rsidRPr="000E709D">
        <w:rPr>
          <w:rFonts w:ascii="Times New Roman" w:hAnsi="Times New Roman" w:cs="Times New Roman"/>
          <w:color w:val="555555"/>
          <w:sz w:val="23"/>
          <w:szCs w:val="23"/>
          <w:lang w:eastAsia="ru-RU"/>
        </w:rPr>
        <w:t> и </w:t>
      </w:r>
      <w:hyperlink r:id="rId98" w:anchor="Par972"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13 части 8</w:t>
        </w:r>
      </w:hyperlink>
      <w:r w:rsidRPr="000E709D">
        <w:rPr>
          <w:rFonts w:ascii="Times New Roman" w:hAnsi="Times New Roman" w:cs="Times New Roman"/>
          <w:color w:val="555555"/>
          <w:sz w:val="23"/>
          <w:szCs w:val="23"/>
          <w:lang w:eastAsia="ru-RU"/>
        </w:rPr>
        <w:t> настоящей статьи.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11. Банковская гарантия должна быть выдана банком, включенным в предусмотренный статьей 176.1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 и должна удовлетворять следующим требованиям: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банковская гарантия должна быть безотзывной и непередаваемой;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срок действия банковской гарантии должен составлять не менее чем один год с даты окончания срока подачи заявок на участие в конкурсе;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сумма, на которую выдана банковская гарантия, должна быть не менее чем сумма, установленная конкурсной документацией;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12. В качестве критериев конкурса устанавливаются: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r:id="rId99"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w:t>
        </w:r>
      </w:hyperlink>
      <w:r w:rsidRPr="000E709D">
        <w:rPr>
          <w:rFonts w:ascii="Times New Roman" w:hAnsi="Times New Roman" w:cs="Times New Roman"/>
          <w:color w:val="555555"/>
          <w:sz w:val="23"/>
          <w:szCs w:val="23"/>
          <w:lang w:eastAsia="ru-RU"/>
        </w:rPr>
        <w:t> настоящей статьи;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долгосрочные параметры регулирования тарифов в соответствии с </w:t>
      </w:r>
      <w:hyperlink r:id="rId100" w:anchor="Par989"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15</w:t>
        </w:r>
      </w:hyperlink>
      <w:r w:rsidRPr="000E709D">
        <w:rPr>
          <w:rFonts w:ascii="Times New Roman" w:hAnsi="Times New Roman" w:cs="Times New Roman"/>
          <w:color w:val="555555"/>
          <w:sz w:val="23"/>
          <w:szCs w:val="23"/>
          <w:lang w:eastAsia="ru-RU"/>
        </w:rPr>
        <w:t> настоящей статьи.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w:t>
      </w:r>
      <w:r w:rsidRPr="000E709D">
        <w:rPr>
          <w:rFonts w:ascii="Times New Roman" w:hAnsi="Times New Roman" w:cs="Times New Roman"/>
          <w:color w:val="555555"/>
          <w:sz w:val="23"/>
          <w:szCs w:val="23"/>
          <w:lang w:eastAsia="ru-RU"/>
        </w:rPr>
        <w:lastRenderedPageBreak/>
        <w:t>Российской Федерации, и не являются критериями конкурса в соответствии с </w:t>
      </w:r>
      <w:hyperlink r:id="rId101" w:anchor="Par989"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15</w:t>
        </w:r>
      </w:hyperlink>
      <w:r w:rsidRPr="000E709D">
        <w:rPr>
          <w:rFonts w:ascii="Times New Roman" w:hAnsi="Times New Roman" w:cs="Times New Roman"/>
          <w:color w:val="555555"/>
          <w:sz w:val="23"/>
          <w:szCs w:val="23"/>
          <w:lang w:eastAsia="ru-RU"/>
        </w:rPr>
        <w:t> настоящей статьи.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15. К долгосрочным параметрам регулирования тарифов, являющимся критериями конкурса, относятся: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базовый уровень операционных расходов;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показатели энергосбережения и энергетической эффективности;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нормативный уровень прибыли в случае, если конкурсной документацией предусмотрен метод индексации.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r:id="rId102" w:anchor="Par995"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17</w:t>
        </w:r>
      </w:hyperlink>
      <w:r w:rsidRPr="000E709D">
        <w:rPr>
          <w:rFonts w:ascii="Times New Roman" w:hAnsi="Times New Roman" w:cs="Times New Roman"/>
          <w:color w:val="555555"/>
          <w:sz w:val="23"/>
          <w:szCs w:val="23"/>
          <w:lang w:eastAsia="ru-RU"/>
        </w:rPr>
        <w:t> настоящей статьи.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r:id="rId103"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w:t>
        </w:r>
      </w:hyperlink>
      <w:r w:rsidRPr="000E709D">
        <w:rPr>
          <w:rFonts w:ascii="Times New Roman" w:hAnsi="Times New Roman" w:cs="Times New Roman"/>
          <w:color w:val="555555"/>
          <w:sz w:val="23"/>
          <w:szCs w:val="23"/>
          <w:lang w:eastAsia="ru-RU"/>
        </w:rPr>
        <w:t> настоящей статьи, на каждый год срока действия договора аренды.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вычислительной программы устанавливаются указанным федеральным органом исполнительной власти.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Порядок дисконтирования величин устанавливается Правительством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r:id="rId104" w:anchor="Par1003"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частью 23</w:t>
        </w:r>
      </w:hyperlink>
      <w:r w:rsidRPr="000E709D">
        <w:rPr>
          <w:rFonts w:ascii="Times New Roman" w:hAnsi="Times New Roman" w:cs="Times New Roman"/>
          <w:color w:val="555555"/>
          <w:sz w:val="23"/>
          <w:szCs w:val="23"/>
          <w:lang w:eastAsia="ru-RU"/>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w:t>
      </w:r>
      <w:r w:rsidRPr="000E709D">
        <w:rPr>
          <w:rFonts w:ascii="Times New Roman" w:hAnsi="Times New Roman" w:cs="Times New Roman"/>
          <w:color w:val="555555"/>
          <w:sz w:val="23"/>
          <w:szCs w:val="23"/>
          <w:lang w:eastAsia="ru-RU"/>
        </w:rPr>
        <w:lastRenderedPageBreak/>
        <w:t>осуществления регулируемых видов деятельности в сфере водоснабжения и (или) водоотведения, заявитель отстраняется от участия в конкурсе.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По договору аренды централизованных систем и (или) объектов, указанных в </w:t>
      </w:r>
      <w:hyperlink r:id="rId105"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41.1</w:t>
        </w:r>
      </w:hyperlink>
      <w:r w:rsidRPr="000E709D">
        <w:rPr>
          <w:rFonts w:ascii="Times New Roman" w:hAnsi="Times New Roman" w:cs="Times New Roman"/>
          <w:color w:val="555555"/>
          <w:sz w:val="23"/>
          <w:szCs w:val="23"/>
          <w:lang w:eastAsia="ru-RU"/>
        </w:rPr>
        <w:t>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Договор аренды систем и (или) объектов, указанных в </w:t>
      </w:r>
      <w:hyperlink r:id="rId106"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41.1</w:t>
        </w:r>
      </w:hyperlink>
      <w:r w:rsidRPr="000E709D">
        <w:rPr>
          <w:rFonts w:ascii="Times New Roman" w:hAnsi="Times New Roman" w:cs="Times New Roman"/>
          <w:color w:val="555555"/>
          <w:sz w:val="23"/>
          <w:szCs w:val="23"/>
          <w:lang w:eastAsia="ru-RU"/>
        </w:rPr>
        <w:t> настоящего Федерального закона, должен включать в себя следующие существенные условия: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описание централизованных систем и (или) объектов, указанных в </w:t>
      </w:r>
      <w:hyperlink r:id="rId107"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41.1</w:t>
        </w:r>
      </w:hyperlink>
      <w:r w:rsidRPr="000E709D">
        <w:rPr>
          <w:rFonts w:ascii="Times New Roman" w:hAnsi="Times New Roman" w:cs="Times New Roman"/>
          <w:color w:val="555555"/>
          <w:sz w:val="23"/>
          <w:szCs w:val="23"/>
          <w:lang w:eastAsia="ru-RU"/>
        </w:rPr>
        <w:t> настоящего Федерального закона, в том числе их технико-экономические показатели и целевое назначение;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размер арендной платы;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срок договора аренды;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плановые значения показателей надежности, качества, энергетической эффективности;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значения долгосрочных параметров регулирования тарифов;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6) предельные сроки прекращения поставок абонентам соответствующих товаров, оказания услуг и допустимый объем </w:t>
      </w:r>
      <w:proofErr w:type="spellStart"/>
      <w:r w:rsidRPr="000E709D">
        <w:rPr>
          <w:rFonts w:ascii="Times New Roman" w:hAnsi="Times New Roman" w:cs="Times New Roman"/>
          <w:color w:val="555555"/>
          <w:sz w:val="23"/>
          <w:szCs w:val="23"/>
          <w:lang w:eastAsia="ru-RU"/>
        </w:rPr>
        <w:t>непредоставления</w:t>
      </w:r>
      <w:proofErr w:type="spellEnd"/>
      <w:r w:rsidRPr="000E709D">
        <w:rPr>
          <w:rFonts w:ascii="Times New Roman" w:hAnsi="Times New Roman" w:cs="Times New Roman"/>
          <w:color w:val="555555"/>
          <w:sz w:val="23"/>
          <w:szCs w:val="23"/>
          <w:lang w:eastAsia="ru-RU"/>
        </w:rPr>
        <w:t xml:space="preserve"> соответствующих товаров, услуг, превышение которых является существенным нарушением условий договора аренды.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Изменение целевого назначения систем и (или) объектов, указанных в </w:t>
      </w:r>
      <w:hyperlink r:id="rId108"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41.1</w:t>
        </w:r>
      </w:hyperlink>
      <w:r w:rsidRPr="000E709D">
        <w:rPr>
          <w:rFonts w:ascii="Times New Roman" w:hAnsi="Times New Roman" w:cs="Times New Roman"/>
          <w:color w:val="555555"/>
          <w:sz w:val="23"/>
          <w:szCs w:val="23"/>
          <w:lang w:eastAsia="ru-RU"/>
        </w:rPr>
        <w:t> настоящего Федерального закона, не допускается.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Срок договора аренды систем и (или) объектов, указанных в </w:t>
      </w:r>
      <w:hyperlink r:id="rId109"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41.1</w:t>
        </w:r>
      </w:hyperlink>
      <w:r w:rsidRPr="000E709D">
        <w:rPr>
          <w:rFonts w:ascii="Times New Roman" w:hAnsi="Times New Roman" w:cs="Times New Roman"/>
          <w:color w:val="555555"/>
          <w:sz w:val="23"/>
          <w:szCs w:val="23"/>
          <w:lang w:eastAsia="ru-RU"/>
        </w:rPr>
        <w:t> настоящего Федерального закона, не может быть более чем десять лет.</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Арендатор по договору аренды систем и (или) объектов, указанных в </w:t>
      </w:r>
      <w:hyperlink r:id="rId110"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41.1</w:t>
        </w:r>
      </w:hyperlink>
      <w:r w:rsidRPr="000E709D">
        <w:rPr>
          <w:rFonts w:ascii="Times New Roman" w:hAnsi="Times New Roman" w:cs="Times New Roman"/>
          <w:color w:val="555555"/>
          <w:sz w:val="23"/>
          <w:szCs w:val="23"/>
          <w:lang w:eastAsia="ru-RU"/>
        </w:rPr>
        <w:t> настоящего Федерального закона, обязан:</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достигнуть плановые значения показателей надежности, качества, энергетической эффективности;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поддерживать системы и (или) объекты, указанные в </w:t>
      </w:r>
      <w:hyperlink r:id="rId111"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41.1</w:t>
        </w:r>
      </w:hyperlink>
      <w:r w:rsidRPr="000E709D">
        <w:rPr>
          <w:rFonts w:ascii="Times New Roman" w:hAnsi="Times New Roman" w:cs="Times New Roman"/>
          <w:color w:val="555555"/>
          <w:sz w:val="23"/>
          <w:szCs w:val="23"/>
          <w:lang w:eastAsia="ru-RU"/>
        </w:rPr>
        <w:t> настоящего Федерального закона, в исправном состоянии, проводить их текущий ремонт и капитальный ремонт, нести расходы на их содержание;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4) вносить арендодателю арендную плату в объеме и в сроки, которые предусмотрены договором аренды;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разрешать представителям арендодателя проводить осмотр имущества в соответствии с условиями, установленными договором аренды.</w:t>
      </w:r>
    </w:p>
    <w:p w:rsidR="000E709D" w:rsidRPr="000E709D" w:rsidRDefault="000E709D" w:rsidP="000E709D">
      <w:pPr>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proofErr w:type="spellStart"/>
      <w:r w:rsidRPr="000E709D">
        <w:rPr>
          <w:rFonts w:ascii="Times New Roman" w:hAnsi="Times New Roman" w:cs="Times New Roman"/>
          <w:color w:val="555555"/>
          <w:sz w:val="23"/>
          <w:szCs w:val="23"/>
          <w:lang w:eastAsia="ru-RU"/>
        </w:rPr>
        <w:t>КонсультантПлюс</w:t>
      </w:r>
      <w:proofErr w:type="spellEnd"/>
      <w:r w:rsidRPr="000E709D">
        <w:rPr>
          <w:rFonts w:ascii="Times New Roman" w:hAnsi="Times New Roman" w:cs="Times New Roman"/>
          <w:color w:val="555555"/>
          <w:sz w:val="23"/>
          <w:szCs w:val="23"/>
          <w:lang w:eastAsia="ru-RU"/>
        </w:rPr>
        <w:t>: примечание.</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отношении договоров аренды,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и которые заключены до дня вступления в силу Федерального закона от 07.05.2013 N 103-ФЗ, ограничения, предусмотренные частью 2 статьи 41.3, не применяются (статья 5 Федерального закона 07.05.2013 N 103-ФЗ).</w:t>
      </w:r>
    </w:p>
    <w:p w:rsidR="000E709D" w:rsidRPr="000E709D" w:rsidRDefault="000E709D" w:rsidP="000E709D">
      <w:pPr>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Арендатор не вправе передавать свои права и обязанности по договору аренды систем и (или) объектов, указанных в </w:t>
      </w:r>
      <w:hyperlink r:id="rId112"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41.1</w:t>
        </w:r>
      </w:hyperlink>
      <w:r w:rsidRPr="000E709D">
        <w:rPr>
          <w:rFonts w:ascii="Times New Roman" w:hAnsi="Times New Roman" w:cs="Times New Roman"/>
          <w:color w:val="555555"/>
          <w:sz w:val="23"/>
          <w:szCs w:val="23"/>
          <w:lang w:eastAsia="ru-RU"/>
        </w:rPr>
        <w:t>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Договор аренды систем и (или) объектов, указанных в </w:t>
      </w:r>
      <w:hyperlink r:id="rId113"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41.1</w:t>
        </w:r>
      </w:hyperlink>
      <w:r w:rsidRPr="000E709D">
        <w:rPr>
          <w:rFonts w:ascii="Times New Roman" w:hAnsi="Times New Roman" w:cs="Times New Roman"/>
          <w:color w:val="555555"/>
          <w:sz w:val="23"/>
          <w:szCs w:val="23"/>
          <w:lang w:eastAsia="ru-RU"/>
        </w:rPr>
        <w:t>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Существенными нарушениями арендатором условий договора аренды систем и (или) объектов, указанных в </w:t>
      </w:r>
      <w:hyperlink r:id="rId114" w:anchor="Par948"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41.1</w:t>
        </w:r>
      </w:hyperlink>
      <w:r w:rsidRPr="000E709D">
        <w:rPr>
          <w:rFonts w:ascii="Times New Roman" w:hAnsi="Times New Roman" w:cs="Times New Roman"/>
          <w:color w:val="555555"/>
          <w:sz w:val="23"/>
          <w:szCs w:val="23"/>
          <w:lang w:eastAsia="ru-RU"/>
        </w:rPr>
        <w:t> настоящего Федерального закона, являются: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b/>
          <w:bCs/>
          <w:color w:val="555555"/>
          <w:sz w:val="23"/>
          <w:szCs w:val="23"/>
          <w:bdr w:val="none" w:sz="0" w:space="0" w:color="auto" w:frame="1"/>
          <w:lang w:eastAsia="ru-RU"/>
        </w:rPr>
        <w:t>Глава 8. ЗАКЛЮЧИТЕЛЬНЫЕ ПОЛОЖЕНИЯ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42. Заключительные положения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Положение </w:t>
      </w:r>
      <w:hyperlink r:id="rId115" w:anchor="Par247"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9</w:t>
        </w:r>
      </w:hyperlink>
      <w:r w:rsidRPr="000E709D">
        <w:rPr>
          <w:rFonts w:ascii="Times New Roman" w:hAnsi="Times New Roman" w:cs="Times New Roman"/>
          <w:color w:val="555555"/>
          <w:sz w:val="23"/>
          <w:szCs w:val="23"/>
          <w:lang w:eastAsia="ru-RU"/>
        </w:rPr>
        <w:t>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xml:space="preserve">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w:t>
      </w:r>
      <w:r w:rsidRPr="000E709D">
        <w:rPr>
          <w:rFonts w:ascii="Times New Roman" w:hAnsi="Times New Roman" w:cs="Times New Roman"/>
          <w:color w:val="555555"/>
          <w:sz w:val="23"/>
          <w:szCs w:val="23"/>
          <w:lang w:eastAsia="ru-RU"/>
        </w:rPr>
        <w:lastRenderedPageBreak/>
        <w:t>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w:t>
      </w:r>
      <w:hyperlink r:id="rId116" w:anchor="Par1049"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типового договора</w:t>
        </w:r>
      </w:hyperlink>
      <w:r w:rsidRPr="000E709D">
        <w:rPr>
          <w:rFonts w:ascii="Times New Roman" w:hAnsi="Times New Roman" w:cs="Times New Roman"/>
          <w:color w:val="555555"/>
          <w:sz w:val="23"/>
          <w:szCs w:val="23"/>
          <w:lang w:eastAsia="ru-RU"/>
        </w:rPr>
        <w:t>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(в ред. Федерального закона от 30.12.2012 N 318-ФЗ)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8. В целях реализации положений настоящего Федерального закона нормативы допустимых сбросов абонентов, указанных в </w:t>
      </w:r>
      <w:hyperlink r:id="rId117" w:anchor="Par576"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27</w:t>
        </w:r>
      </w:hyperlink>
      <w:r w:rsidRPr="000E709D">
        <w:rPr>
          <w:rFonts w:ascii="Times New Roman" w:hAnsi="Times New Roman" w:cs="Times New Roman"/>
          <w:color w:val="555555"/>
          <w:sz w:val="23"/>
          <w:szCs w:val="23"/>
          <w:lang w:eastAsia="ru-RU"/>
        </w:rPr>
        <w:t> настоящего Федерального закона, и лимиты на сбросы для объектов таких абонентов должны быть установлены до 1 января 2015 года.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8 введена Федеральным законом от 28.12.2013 N 411-ФЗ)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9. До 1 января 2015 года абоненты, указанные в </w:t>
      </w:r>
      <w:hyperlink r:id="rId118" w:anchor="Par576"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27</w:t>
        </w:r>
      </w:hyperlink>
      <w:r w:rsidRPr="000E709D">
        <w:rPr>
          <w:rFonts w:ascii="Times New Roman" w:hAnsi="Times New Roman" w:cs="Times New Roman"/>
          <w:color w:val="555555"/>
          <w:sz w:val="23"/>
          <w:szCs w:val="23"/>
          <w:lang w:eastAsia="ru-RU"/>
        </w:rPr>
        <w:t> настоящего Федерального закона, обеспечивают ввод в эксплуатацию локальных очистных сооружений и (или) разрабатывают планы снижения сбросов и утверждают такие планы в соответствии с настоящим Федеральным законом.</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9 введена Федеральным законом от 28.12.2013 N 411-ФЗ)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10. За несоблюдение требований, установленных </w:t>
      </w:r>
      <w:hyperlink r:id="rId119" w:anchor="Par1051"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частями 8</w:t>
        </w:r>
      </w:hyperlink>
      <w:r w:rsidRPr="000E709D">
        <w:rPr>
          <w:rFonts w:ascii="Times New Roman" w:hAnsi="Times New Roman" w:cs="Times New Roman"/>
          <w:color w:val="555555"/>
          <w:sz w:val="23"/>
          <w:szCs w:val="23"/>
          <w:lang w:eastAsia="ru-RU"/>
        </w:rPr>
        <w:t> и </w:t>
      </w:r>
      <w:hyperlink r:id="rId120" w:anchor="Par1053"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9</w:t>
        </w:r>
      </w:hyperlink>
      <w:r w:rsidRPr="000E709D">
        <w:rPr>
          <w:rFonts w:ascii="Times New Roman" w:hAnsi="Times New Roman" w:cs="Times New Roman"/>
          <w:color w:val="555555"/>
          <w:sz w:val="23"/>
          <w:szCs w:val="23"/>
          <w:lang w:eastAsia="ru-RU"/>
        </w:rPr>
        <w:t> настоящей статьи, виновные лица несут ответственность в соответствии с законодательством 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10 введена Федеральным законом от 28.12.2013 N 411-ФЗ)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Статья 43. Порядок вступления в силу настоящего Федерального закона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1. Настоящий Федеральный закон вступает в силу с 1 января 2013 года, за исключением </w:t>
      </w:r>
      <w:hyperlink r:id="rId121" w:anchor="Par244"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статьи 9</w:t>
        </w:r>
      </w:hyperlink>
      <w:r w:rsidRPr="000E709D">
        <w:rPr>
          <w:rFonts w:ascii="Times New Roman" w:hAnsi="Times New Roman" w:cs="Times New Roman"/>
          <w:color w:val="555555"/>
          <w:sz w:val="23"/>
          <w:szCs w:val="23"/>
          <w:lang w:eastAsia="ru-RU"/>
        </w:rPr>
        <w:t>, </w:t>
      </w:r>
      <w:hyperlink r:id="rId122" w:anchor="Par476"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пункта 4 части 3 статьи 21</w:t>
        </w:r>
      </w:hyperlink>
      <w:r w:rsidRPr="000E709D">
        <w:rPr>
          <w:rFonts w:ascii="Times New Roman" w:hAnsi="Times New Roman" w:cs="Times New Roman"/>
          <w:color w:val="555555"/>
          <w:sz w:val="23"/>
          <w:szCs w:val="23"/>
          <w:lang w:eastAsia="ru-RU"/>
        </w:rPr>
        <w:t>, </w:t>
      </w:r>
      <w:hyperlink r:id="rId123" w:anchor="Par570"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7 статьи 26</w:t>
        </w:r>
      </w:hyperlink>
      <w:r w:rsidRPr="000E709D">
        <w:rPr>
          <w:rFonts w:ascii="Times New Roman" w:hAnsi="Times New Roman" w:cs="Times New Roman"/>
          <w:color w:val="555555"/>
          <w:sz w:val="23"/>
          <w:szCs w:val="23"/>
          <w:lang w:eastAsia="ru-RU"/>
        </w:rPr>
        <w:t>, </w:t>
      </w:r>
      <w:hyperlink r:id="rId124" w:anchor="Par574"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статьи 27</w:t>
        </w:r>
      </w:hyperlink>
      <w:r w:rsidRPr="000E709D">
        <w:rPr>
          <w:rFonts w:ascii="Times New Roman" w:hAnsi="Times New Roman" w:cs="Times New Roman"/>
          <w:color w:val="555555"/>
          <w:sz w:val="23"/>
          <w:szCs w:val="23"/>
          <w:lang w:eastAsia="ru-RU"/>
        </w:rPr>
        <w:t>, </w:t>
      </w:r>
      <w:hyperlink r:id="rId125" w:anchor="Par593"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 статьи 28</w:t>
        </w:r>
      </w:hyperlink>
      <w:r w:rsidRPr="000E709D">
        <w:rPr>
          <w:rFonts w:ascii="Times New Roman" w:hAnsi="Times New Roman" w:cs="Times New Roman"/>
          <w:color w:val="555555"/>
          <w:sz w:val="23"/>
          <w:szCs w:val="23"/>
          <w:lang w:eastAsia="ru-RU"/>
        </w:rPr>
        <w:t>, </w:t>
      </w:r>
      <w:hyperlink r:id="rId126" w:anchor="Par603"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2 статьи 29</w:t>
        </w:r>
      </w:hyperlink>
      <w:r w:rsidRPr="000E709D">
        <w:rPr>
          <w:rFonts w:ascii="Times New Roman" w:hAnsi="Times New Roman" w:cs="Times New Roman"/>
          <w:color w:val="555555"/>
          <w:sz w:val="23"/>
          <w:szCs w:val="23"/>
          <w:lang w:eastAsia="ru-RU"/>
        </w:rPr>
        <w:t> и </w:t>
      </w:r>
      <w:hyperlink r:id="rId127" w:anchor="Par885"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2 статьи 40</w:t>
        </w:r>
      </w:hyperlink>
      <w:r w:rsidRPr="000E709D">
        <w:rPr>
          <w:rFonts w:ascii="Times New Roman" w:hAnsi="Times New Roman" w:cs="Times New Roman"/>
          <w:color w:val="555555"/>
          <w:sz w:val="23"/>
          <w:szCs w:val="23"/>
          <w:lang w:eastAsia="ru-RU"/>
        </w:rPr>
        <w:t> настоящего Федерального закона.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1 в ред. Федерального закона от 30.12.2012 N 291-ФЗ)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2. </w:t>
      </w:r>
      <w:hyperlink r:id="rId128" w:anchor="Par244"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Статья 9</w:t>
        </w:r>
      </w:hyperlink>
      <w:r w:rsidRPr="000E709D">
        <w:rPr>
          <w:rFonts w:ascii="Times New Roman" w:hAnsi="Times New Roman" w:cs="Times New Roman"/>
          <w:color w:val="555555"/>
          <w:sz w:val="23"/>
          <w:szCs w:val="23"/>
          <w:lang w:eastAsia="ru-RU"/>
        </w:rPr>
        <w:t> настоящего Федерального закона вступает в силу с 1 января 2012 года.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3. </w:t>
      </w:r>
      <w:hyperlink r:id="rId129" w:anchor="Par576"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Части 1</w:t>
        </w:r>
      </w:hyperlink>
      <w:r w:rsidRPr="000E709D">
        <w:rPr>
          <w:rFonts w:ascii="Times New Roman" w:hAnsi="Times New Roman" w:cs="Times New Roman"/>
          <w:color w:val="555555"/>
          <w:sz w:val="23"/>
          <w:szCs w:val="23"/>
          <w:lang w:eastAsia="ru-RU"/>
        </w:rPr>
        <w:t> - </w:t>
      </w:r>
      <w:hyperlink r:id="rId130" w:anchor="Par580"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5 статьи 27</w:t>
        </w:r>
      </w:hyperlink>
      <w:r w:rsidRPr="000E709D">
        <w:rPr>
          <w:rFonts w:ascii="Times New Roman" w:hAnsi="Times New Roman" w:cs="Times New Roman"/>
          <w:color w:val="555555"/>
          <w:sz w:val="23"/>
          <w:szCs w:val="23"/>
          <w:lang w:eastAsia="ru-RU"/>
        </w:rPr>
        <w:t>, </w:t>
      </w:r>
      <w:hyperlink r:id="rId131" w:anchor="Par885"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 2 статьи 40</w:t>
        </w:r>
      </w:hyperlink>
      <w:r w:rsidRPr="000E709D">
        <w:rPr>
          <w:rFonts w:ascii="Times New Roman" w:hAnsi="Times New Roman" w:cs="Times New Roman"/>
          <w:color w:val="555555"/>
          <w:sz w:val="23"/>
          <w:szCs w:val="23"/>
          <w:lang w:eastAsia="ru-RU"/>
        </w:rPr>
        <w:t> настоящего Федерального закона вступают в силу с 1 января 2014 года.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(часть 3 в ред. Федерального закона от 28.12.2013 N 411-ФЗ)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4. </w:t>
      </w:r>
      <w:hyperlink r:id="rId132" w:anchor="Par476"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Пункт 4 части 3 статьи 21</w:t>
        </w:r>
      </w:hyperlink>
      <w:r w:rsidRPr="000E709D">
        <w:rPr>
          <w:rFonts w:ascii="Times New Roman" w:hAnsi="Times New Roman" w:cs="Times New Roman"/>
          <w:color w:val="555555"/>
          <w:sz w:val="23"/>
          <w:szCs w:val="23"/>
          <w:lang w:eastAsia="ru-RU"/>
        </w:rPr>
        <w:t>, </w:t>
      </w:r>
      <w:hyperlink r:id="rId133" w:anchor="Par570"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 7 статьи 26</w:t>
        </w:r>
      </w:hyperlink>
      <w:r w:rsidRPr="000E709D">
        <w:rPr>
          <w:rFonts w:ascii="Times New Roman" w:hAnsi="Times New Roman" w:cs="Times New Roman"/>
          <w:color w:val="555555"/>
          <w:sz w:val="23"/>
          <w:szCs w:val="23"/>
          <w:lang w:eastAsia="ru-RU"/>
        </w:rPr>
        <w:t>, </w:t>
      </w:r>
      <w:hyperlink r:id="rId134" w:anchor="Par585"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 6 статьи 27</w:t>
        </w:r>
      </w:hyperlink>
      <w:r w:rsidRPr="000E709D">
        <w:rPr>
          <w:rFonts w:ascii="Times New Roman" w:hAnsi="Times New Roman" w:cs="Times New Roman"/>
          <w:color w:val="555555"/>
          <w:sz w:val="23"/>
          <w:szCs w:val="23"/>
          <w:lang w:eastAsia="ru-RU"/>
        </w:rPr>
        <w:t>, </w:t>
      </w:r>
      <w:hyperlink r:id="rId135" w:anchor="Par593"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 1 статьи 28</w:t>
        </w:r>
      </w:hyperlink>
      <w:r w:rsidRPr="000E709D">
        <w:rPr>
          <w:rFonts w:ascii="Times New Roman" w:hAnsi="Times New Roman" w:cs="Times New Roman"/>
          <w:color w:val="555555"/>
          <w:sz w:val="23"/>
          <w:szCs w:val="23"/>
          <w:lang w:eastAsia="ru-RU"/>
        </w:rPr>
        <w:t>, </w:t>
      </w:r>
      <w:hyperlink r:id="rId136" w:anchor="Par603" w:tooltip="Ссылка на текущий документ" w:history="1">
        <w:r w:rsidRPr="000E709D">
          <w:rPr>
            <w:rFonts w:ascii="Times New Roman" w:hAnsi="Times New Roman" w:cs="Times New Roman"/>
            <w:color w:val="6E6E6E"/>
            <w:sz w:val="23"/>
            <w:szCs w:val="23"/>
            <w:u w:val="single"/>
            <w:bdr w:val="none" w:sz="0" w:space="0" w:color="auto" w:frame="1"/>
            <w:lang w:eastAsia="ru-RU"/>
          </w:rPr>
          <w:t>часть 2 статьи 29</w:t>
        </w:r>
      </w:hyperlink>
      <w:r w:rsidRPr="000E709D">
        <w:rPr>
          <w:rFonts w:ascii="Times New Roman" w:hAnsi="Times New Roman" w:cs="Times New Roman"/>
          <w:color w:val="555555"/>
          <w:sz w:val="23"/>
          <w:szCs w:val="23"/>
          <w:lang w:eastAsia="ru-RU"/>
        </w:rPr>
        <w:t> настоящего Федерального закона вступают в силу с 1 января 2015 года.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lastRenderedPageBreak/>
        <w:t>(часть 4 введена Федеральным законом от 28.12.2013 N 411-ФЗ)</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 </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Президент</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Российской Федерации</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Д.МЕДВЕДЕВ</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Москва, Кремль</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7 декабря 2011 года</w:t>
      </w:r>
    </w:p>
    <w:p w:rsidR="000E709D" w:rsidRPr="000E709D" w:rsidRDefault="000E709D" w:rsidP="000E709D">
      <w:pPr>
        <w:shd w:val="clear" w:color="auto" w:fill="FFFFFF"/>
        <w:spacing w:line="270" w:lineRule="atLeast"/>
        <w:jc w:val="both"/>
        <w:textAlignment w:val="baseline"/>
        <w:rPr>
          <w:rFonts w:ascii="Times New Roman" w:hAnsi="Times New Roman" w:cs="Times New Roman"/>
          <w:color w:val="555555"/>
          <w:sz w:val="23"/>
          <w:szCs w:val="23"/>
          <w:lang w:eastAsia="ru-RU"/>
        </w:rPr>
      </w:pPr>
      <w:r w:rsidRPr="000E709D">
        <w:rPr>
          <w:rFonts w:ascii="Times New Roman" w:hAnsi="Times New Roman" w:cs="Times New Roman"/>
          <w:color w:val="555555"/>
          <w:sz w:val="23"/>
          <w:szCs w:val="23"/>
          <w:lang w:eastAsia="ru-RU"/>
        </w:rPr>
        <w:t>N 416-ФЗ</w:t>
      </w:r>
    </w:p>
    <w:p w:rsidR="00470FC2" w:rsidRPr="000E709D" w:rsidRDefault="00470FC2">
      <w:pPr>
        <w:rPr>
          <w:rFonts w:ascii="Times New Roman" w:hAnsi="Times New Roman" w:cs="Times New Roman"/>
        </w:rPr>
      </w:pPr>
    </w:p>
    <w:sectPr w:rsidR="00470FC2" w:rsidRPr="000E709D" w:rsidSect="00C55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7E605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CD4187"/>
    <w:multiLevelType w:val="multilevel"/>
    <w:tmpl w:val="693227E4"/>
    <w:lvl w:ilvl="0">
      <w:start w:val="1"/>
      <w:numFmt w:val="bullet"/>
      <w:pStyle w:val="a"/>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2"/>
  </w:compat>
  <w:rsids>
    <w:rsidRoot w:val="000A78C9"/>
    <w:rsid w:val="000A78C9"/>
    <w:rsid w:val="000E709D"/>
    <w:rsid w:val="002B7A4F"/>
    <w:rsid w:val="00470FC2"/>
    <w:rsid w:val="00B528C3"/>
    <w:rsid w:val="00C5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DFFDC-E291-4F45-B789-E78BE9CE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B528C3"/>
    <w:pPr>
      <w:spacing w:after="0" w:line="240" w:lineRule="auto"/>
    </w:pPr>
    <w:rPr>
      <w:rFonts w:ascii="Garamond" w:hAnsi="Garamond" w:cs="Arial"/>
      <w:szCs w:val="20"/>
    </w:rPr>
  </w:style>
  <w:style w:type="paragraph" w:styleId="1">
    <w:name w:val="heading 1"/>
    <w:basedOn w:val="a0"/>
    <w:next w:val="a1"/>
    <w:link w:val="10"/>
    <w:autoRedefine/>
    <w:uiPriority w:val="9"/>
    <w:qFormat/>
    <w:rsid w:val="00B528C3"/>
    <w:pPr>
      <w:keepNext/>
      <w:spacing w:line="260" w:lineRule="atLeast"/>
      <w:outlineLvl w:val="0"/>
    </w:pPr>
    <w:rPr>
      <w:rFonts w:ascii="Arial Black" w:hAnsi="Arial Black" w:cs="Times New Roman"/>
      <w:bCs/>
      <w:color w:val="4F2D7F"/>
      <w:kern w:val="32"/>
      <w:sz w:val="19"/>
      <w:szCs w:val="28"/>
    </w:rPr>
  </w:style>
  <w:style w:type="paragraph" w:styleId="2">
    <w:name w:val="heading 2"/>
    <w:basedOn w:val="1"/>
    <w:next w:val="a1"/>
    <w:link w:val="20"/>
    <w:qFormat/>
    <w:rsid w:val="00B528C3"/>
    <w:pPr>
      <w:outlineLvl w:val="1"/>
    </w:pPr>
    <w:rPr>
      <w:bCs w:val="0"/>
      <w:color w:val="auto"/>
      <w:szCs w:val="24"/>
    </w:rPr>
  </w:style>
  <w:style w:type="paragraph" w:styleId="3">
    <w:name w:val="heading 3"/>
    <w:basedOn w:val="2"/>
    <w:next w:val="a1"/>
    <w:link w:val="30"/>
    <w:qFormat/>
    <w:rsid w:val="00B528C3"/>
    <w:pPr>
      <w:outlineLvl w:val="2"/>
    </w:pPr>
    <w:rPr>
      <w:rFonts w:ascii="Arial" w:hAnsi="Arial"/>
      <w:bCs/>
      <w:szCs w:val="22"/>
    </w:rPr>
  </w:style>
  <w:style w:type="paragraph" w:styleId="4">
    <w:name w:val="heading 4"/>
    <w:basedOn w:val="3"/>
    <w:next w:val="a1"/>
    <w:link w:val="40"/>
    <w:qFormat/>
    <w:rsid w:val="00B528C3"/>
    <w:pPr>
      <w:outlineLvl w:val="3"/>
    </w:pPr>
    <w:rPr>
      <w:bCs w:val="0"/>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Источники информации"/>
    <w:basedOn w:val="a0"/>
    <w:next w:val="a0"/>
    <w:link w:val="a6"/>
    <w:autoRedefine/>
    <w:qFormat/>
    <w:rsid w:val="00B528C3"/>
    <w:pPr>
      <w:spacing w:after="240"/>
    </w:pPr>
    <w:rPr>
      <w:i/>
      <w:color w:val="57257D"/>
      <w:sz w:val="20"/>
      <w:szCs w:val="16"/>
      <w:lang w:bidi="en-US"/>
    </w:rPr>
  </w:style>
  <w:style w:type="character" w:customStyle="1" w:styleId="a6">
    <w:name w:val="!Источники информации Знак"/>
    <w:link w:val="a5"/>
    <w:rsid w:val="00B528C3"/>
    <w:rPr>
      <w:rFonts w:ascii="Garamond" w:eastAsia="Times New Roman" w:hAnsi="Garamond" w:cs="Arial"/>
      <w:i/>
      <w:color w:val="57257D"/>
      <w:sz w:val="20"/>
      <w:szCs w:val="16"/>
      <w:lang w:bidi="en-US"/>
    </w:rPr>
  </w:style>
  <w:style w:type="paragraph" w:customStyle="1" w:styleId="Backpage">
    <w:name w:val="Back page"/>
    <w:aliases w:val="черный жирный,вместо названия таблиц,Arial Black,9"/>
    <w:qFormat/>
    <w:rsid w:val="00B528C3"/>
    <w:pPr>
      <w:spacing w:after="0" w:line="240" w:lineRule="auto"/>
    </w:pPr>
    <w:rPr>
      <w:rFonts w:ascii="Arial Black" w:hAnsi="Arial Black" w:cs="Arial"/>
      <w:sz w:val="18"/>
      <w:szCs w:val="20"/>
      <w:lang w:val="en-GB"/>
    </w:rPr>
  </w:style>
  <w:style w:type="character" w:styleId="a7">
    <w:name w:val="Hyperlink"/>
    <w:basedOn w:val="a2"/>
    <w:uiPriority w:val="99"/>
    <w:unhideWhenUsed/>
    <w:rsid w:val="00B528C3"/>
    <w:rPr>
      <w:color w:val="0000FF" w:themeColor="hyperlink"/>
      <w:u w:val="single"/>
    </w:rPr>
  </w:style>
  <w:style w:type="character" w:customStyle="1" w:styleId="10">
    <w:name w:val="Заголовок 1 Знак"/>
    <w:basedOn w:val="a2"/>
    <w:link w:val="1"/>
    <w:uiPriority w:val="9"/>
    <w:rsid w:val="00B528C3"/>
    <w:rPr>
      <w:rFonts w:ascii="Arial Black" w:eastAsia="Times New Roman" w:hAnsi="Arial Black" w:cs="Times New Roman"/>
      <w:bCs/>
      <w:color w:val="4F2D7F"/>
      <w:kern w:val="32"/>
      <w:sz w:val="19"/>
      <w:szCs w:val="28"/>
    </w:rPr>
  </w:style>
  <w:style w:type="paragraph" w:styleId="a1">
    <w:name w:val="Body Text"/>
    <w:basedOn w:val="a0"/>
    <w:link w:val="a8"/>
    <w:qFormat/>
    <w:rsid w:val="00B528C3"/>
    <w:pPr>
      <w:spacing w:after="284" w:line="280" w:lineRule="atLeast"/>
    </w:pPr>
    <w:rPr>
      <w:rFonts w:cs="Times New Roman"/>
    </w:rPr>
  </w:style>
  <w:style w:type="character" w:customStyle="1" w:styleId="a8">
    <w:name w:val="Основной текст Знак"/>
    <w:basedOn w:val="a2"/>
    <w:link w:val="a1"/>
    <w:rsid w:val="00B528C3"/>
    <w:rPr>
      <w:rFonts w:ascii="Garamond" w:eastAsia="Times New Roman" w:hAnsi="Garamond" w:cs="Times New Roman"/>
      <w:szCs w:val="20"/>
    </w:rPr>
  </w:style>
  <w:style w:type="character" w:customStyle="1" w:styleId="20">
    <w:name w:val="Заголовок 2 Знак"/>
    <w:basedOn w:val="a2"/>
    <w:link w:val="2"/>
    <w:rsid w:val="00B528C3"/>
    <w:rPr>
      <w:rFonts w:ascii="Arial Black" w:eastAsia="Times New Roman" w:hAnsi="Arial Black" w:cs="Times New Roman"/>
      <w:kern w:val="32"/>
      <w:sz w:val="19"/>
      <w:szCs w:val="24"/>
    </w:rPr>
  </w:style>
  <w:style w:type="character" w:customStyle="1" w:styleId="30">
    <w:name w:val="Заголовок 3 Знак"/>
    <w:basedOn w:val="a2"/>
    <w:link w:val="3"/>
    <w:rsid w:val="00B528C3"/>
    <w:rPr>
      <w:rFonts w:ascii="Arial" w:eastAsia="Times New Roman" w:hAnsi="Arial" w:cs="Times New Roman"/>
      <w:bCs/>
      <w:kern w:val="32"/>
      <w:sz w:val="19"/>
    </w:rPr>
  </w:style>
  <w:style w:type="character" w:customStyle="1" w:styleId="40">
    <w:name w:val="Заголовок 4 Знак"/>
    <w:basedOn w:val="a2"/>
    <w:link w:val="4"/>
    <w:rsid w:val="00B528C3"/>
    <w:rPr>
      <w:rFonts w:ascii="Arial" w:eastAsia="Times New Roman" w:hAnsi="Arial" w:cs="Times New Roman"/>
      <w:i/>
      <w:kern w:val="32"/>
      <w:sz w:val="19"/>
    </w:rPr>
  </w:style>
  <w:style w:type="character" w:styleId="a9">
    <w:name w:val="annotation reference"/>
    <w:basedOn w:val="a2"/>
    <w:semiHidden/>
    <w:unhideWhenUsed/>
    <w:rsid w:val="00B528C3"/>
    <w:rPr>
      <w:sz w:val="16"/>
      <w:szCs w:val="16"/>
    </w:rPr>
  </w:style>
  <w:style w:type="paragraph" w:styleId="a">
    <w:name w:val="List Bullet"/>
    <w:aliases w:val="Маркированный список Знак1 Знак,Маркированный список Знак Знак Знак,Маркированный список Знак1 Знак Знак Знак,Маркированный список Знак Знак Знак Знак Знак,Маркированный список Знак1,с интервалом,_Список1"/>
    <w:basedOn w:val="a0"/>
    <w:link w:val="aa"/>
    <w:qFormat/>
    <w:rsid w:val="00B528C3"/>
    <w:pPr>
      <w:numPr>
        <w:numId w:val="2"/>
      </w:numPr>
      <w:spacing w:after="20" w:line="280" w:lineRule="atLeast"/>
    </w:pPr>
  </w:style>
  <w:style w:type="character" w:customStyle="1" w:styleId="aa">
    <w:name w:val="Маркированный список Знак"/>
    <w:aliases w:val="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 Знак Знак Знак,Маркированный список Знак1 Знак1,с интервалом Знак"/>
    <w:basedOn w:val="a2"/>
    <w:link w:val="a"/>
    <w:rsid w:val="00B528C3"/>
    <w:rPr>
      <w:rFonts w:ascii="Garamond" w:eastAsia="Times New Roman" w:hAnsi="Garamond" w:cs="Arial"/>
      <w:szCs w:val="20"/>
    </w:rPr>
  </w:style>
  <w:style w:type="paragraph" w:styleId="ab">
    <w:name w:val="caption"/>
    <w:aliases w:val="Название объекта Знак,Название объекта Знак Знак Знак,Название объекта Знак Знак Знак Знак Знак,Название объекта Знак Знак Знак Знак,Название объекта Знак Знак Знак Знак Знак Знак Знак Знак Знак,Название объекта Знак1 Знак1"/>
    <w:basedOn w:val="a0"/>
    <w:next w:val="a0"/>
    <w:link w:val="11"/>
    <w:unhideWhenUsed/>
    <w:qFormat/>
    <w:rsid w:val="00B528C3"/>
    <w:pPr>
      <w:spacing w:before="120" w:after="120"/>
    </w:pPr>
    <w:rPr>
      <w:b/>
      <w:bCs/>
      <w:color w:val="000000" w:themeColor="text1"/>
      <w:sz w:val="18"/>
      <w:szCs w:val="18"/>
    </w:rPr>
  </w:style>
  <w:style w:type="character" w:customStyle="1" w:styleId="11">
    <w:name w:val="Название объекта Знак1"/>
    <w:aliases w:val="Название объекта Знак Знак,Название объекта Знак Знак Знак Знак1,Название объекта Знак Знак Знак Знак Знак Знак,Название объекта Знак Знак Знак Знак Знак1,Название объекта Знак Знак Знак Знак Знак Знак Знак Знак Знак Знак"/>
    <w:basedOn w:val="a2"/>
    <w:link w:val="ab"/>
    <w:rsid w:val="00B528C3"/>
    <w:rPr>
      <w:rFonts w:eastAsia="Times New Roman" w:cs="Arial"/>
      <w:b/>
      <w:bCs/>
      <w:color w:val="000000" w:themeColor="text1"/>
      <w:sz w:val="18"/>
      <w:szCs w:val="18"/>
    </w:rPr>
  </w:style>
  <w:style w:type="paragraph" w:styleId="12">
    <w:name w:val="toc 1"/>
    <w:basedOn w:val="a0"/>
    <w:next w:val="a0"/>
    <w:autoRedefine/>
    <w:uiPriority w:val="39"/>
    <w:unhideWhenUsed/>
    <w:rsid w:val="00B528C3"/>
    <w:pPr>
      <w:spacing w:after="100"/>
    </w:pPr>
  </w:style>
  <w:style w:type="paragraph" w:styleId="21">
    <w:name w:val="toc 2"/>
    <w:basedOn w:val="a0"/>
    <w:next w:val="a0"/>
    <w:autoRedefine/>
    <w:uiPriority w:val="39"/>
    <w:unhideWhenUsed/>
    <w:rsid w:val="00B528C3"/>
    <w:pPr>
      <w:spacing w:after="100"/>
      <w:ind w:left="220"/>
    </w:pPr>
  </w:style>
  <w:style w:type="paragraph" w:styleId="31">
    <w:name w:val="toc 3"/>
    <w:basedOn w:val="a0"/>
    <w:next w:val="a0"/>
    <w:autoRedefine/>
    <w:uiPriority w:val="39"/>
    <w:unhideWhenUsed/>
    <w:rsid w:val="00B528C3"/>
    <w:pPr>
      <w:spacing w:after="100"/>
      <w:ind w:left="440"/>
    </w:pPr>
  </w:style>
  <w:style w:type="paragraph" w:customStyle="1" w:styleId="ac">
    <w:name w:val="Таблица_Название"/>
    <w:basedOn w:val="a0"/>
    <w:next w:val="a0"/>
    <w:link w:val="ad"/>
    <w:autoRedefine/>
    <w:qFormat/>
    <w:rsid w:val="00B528C3"/>
    <w:pPr>
      <w:widowControl w:val="0"/>
      <w:spacing w:line="360" w:lineRule="auto"/>
      <w:ind w:left="142"/>
    </w:pPr>
    <w:rPr>
      <w:rFonts w:ascii="Arial Narrow" w:hAnsi="Arial Narrow" w:cs="Times New Roman"/>
      <w:b/>
      <w:bCs/>
      <w:color w:val="000000"/>
      <w:sz w:val="18"/>
      <w:lang w:eastAsia="ru-RU"/>
    </w:rPr>
  </w:style>
  <w:style w:type="character" w:customStyle="1" w:styleId="ad">
    <w:name w:val="Таблица_Название Знак"/>
    <w:basedOn w:val="a2"/>
    <w:link w:val="ac"/>
    <w:rsid w:val="00B528C3"/>
    <w:rPr>
      <w:rFonts w:ascii="Arial Narrow" w:eastAsia="Times New Roman" w:hAnsi="Arial Narrow" w:cs="Times New Roman"/>
      <w:b/>
      <w:bCs/>
      <w:color w:val="000000"/>
      <w:sz w:val="18"/>
      <w:szCs w:val="20"/>
      <w:lang w:eastAsia="ru-RU"/>
    </w:rPr>
  </w:style>
  <w:style w:type="paragraph" w:styleId="ae">
    <w:name w:val="Balloon Text"/>
    <w:basedOn w:val="a0"/>
    <w:link w:val="af"/>
    <w:uiPriority w:val="99"/>
    <w:semiHidden/>
    <w:unhideWhenUsed/>
    <w:rsid w:val="00B528C3"/>
    <w:rPr>
      <w:rFonts w:ascii="Tahoma" w:hAnsi="Tahoma" w:cs="Tahoma"/>
      <w:sz w:val="16"/>
      <w:szCs w:val="16"/>
    </w:rPr>
  </w:style>
  <w:style w:type="character" w:customStyle="1" w:styleId="af">
    <w:name w:val="Текст выноски Знак"/>
    <w:basedOn w:val="a2"/>
    <w:link w:val="ae"/>
    <w:uiPriority w:val="99"/>
    <w:semiHidden/>
    <w:rsid w:val="00B528C3"/>
    <w:rPr>
      <w:rFonts w:ascii="Tahoma" w:eastAsia="Times New Roman" w:hAnsi="Tahoma" w:cs="Tahoma"/>
      <w:sz w:val="16"/>
      <w:szCs w:val="16"/>
    </w:rPr>
  </w:style>
  <w:style w:type="paragraph" w:styleId="af0">
    <w:name w:val="annotation text"/>
    <w:basedOn w:val="a0"/>
    <w:link w:val="af1"/>
    <w:semiHidden/>
    <w:rsid w:val="00B528C3"/>
    <w:pPr>
      <w:spacing w:line="360" w:lineRule="auto"/>
      <w:ind w:firstLine="720"/>
      <w:jc w:val="both"/>
    </w:pPr>
    <w:rPr>
      <w:sz w:val="28"/>
    </w:rPr>
  </w:style>
  <w:style w:type="character" w:customStyle="1" w:styleId="af1">
    <w:name w:val="Текст примечания Знак"/>
    <w:basedOn w:val="a2"/>
    <w:link w:val="af0"/>
    <w:semiHidden/>
    <w:rsid w:val="00B528C3"/>
    <w:rPr>
      <w:rFonts w:ascii="Garamond" w:eastAsia="Times New Roman" w:hAnsi="Garamond" w:cs="Arial"/>
      <w:sz w:val="28"/>
      <w:szCs w:val="20"/>
    </w:rPr>
  </w:style>
  <w:style w:type="paragraph" w:customStyle="1" w:styleId="consplusnormal">
    <w:name w:val="consplusnormal"/>
    <w:basedOn w:val="a0"/>
    <w:rsid w:val="000E709D"/>
    <w:pPr>
      <w:spacing w:before="100" w:beforeAutospacing="1" w:after="100" w:afterAutospacing="1"/>
    </w:pPr>
    <w:rPr>
      <w:rFonts w:ascii="Times New Roman" w:hAnsi="Times New Roman" w:cs="Times New Roman"/>
      <w:sz w:val="24"/>
      <w:szCs w:val="24"/>
      <w:lang w:eastAsia="ru-RU"/>
    </w:rPr>
  </w:style>
  <w:style w:type="character" w:styleId="af2">
    <w:name w:val="Strong"/>
    <w:basedOn w:val="a2"/>
    <w:uiPriority w:val="22"/>
    <w:qFormat/>
    <w:rsid w:val="000E709D"/>
    <w:rPr>
      <w:b/>
      <w:bCs/>
    </w:rPr>
  </w:style>
  <w:style w:type="character" w:styleId="af3">
    <w:name w:val="FollowedHyperlink"/>
    <w:basedOn w:val="a2"/>
    <w:uiPriority w:val="99"/>
    <w:semiHidden/>
    <w:unhideWhenUsed/>
    <w:rsid w:val="000E709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17"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21"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42"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47"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63"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68"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84"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89"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12"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33"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38" Type="http://schemas.openxmlformats.org/officeDocument/2006/relationships/theme" Target="theme/theme1.xml"/><Relationship Id="rId16"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07"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1"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32"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37"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53"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58"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74"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79"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02"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23"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28"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5"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90"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95"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4"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22"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27"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30"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35"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43"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48"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56"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64"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69"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77"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00"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05"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13"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18"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26"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34"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8"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51"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72"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80"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85"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93"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98"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21"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3" Type="http://schemas.openxmlformats.org/officeDocument/2006/relationships/settings" Target="settings.xml"/><Relationship Id="rId12"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7"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25"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33"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38"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46"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59"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67"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03"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08"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16"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24"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29"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37" Type="http://schemas.openxmlformats.org/officeDocument/2006/relationships/fontTable" Target="fontTable.xml"/><Relationship Id="rId20"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41"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54"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62"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70"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75"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83"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88"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91"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96"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11"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32"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 Type="http://schemas.openxmlformats.org/officeDocument/2006/relationships/numbering" Target="numbering.xml"/><Relationship Id="rId6"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5"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23"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28"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36"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49"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57"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06"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14"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19"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27"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0"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31"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44"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52"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60"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65"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73"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78"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81"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86"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94"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99"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01"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22"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30"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35"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4" Type="http://schemas.openxmlformats.org/officeDocument/2006/relationships/webSettings" Target="webSettings.xml"/><Relationship Id="rId9"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3"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8"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39"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09"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34"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50"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55"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76"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97"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04"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20"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25"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7"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71"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92"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2" Type="http://schemas.openxmlformats.org/officeDocument/2006/relationships/styles" Target="styles.xml"/><Relationship Id="rId29"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24"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40"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45"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66"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87"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10"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15"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31"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36"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61"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82"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 Id="rId19" Type="http://schemas.openxmlformats.org/officeDocument/2006/relationships/hyperlink" Target="http://prom-water.ru/company/baza_znanij/spravochnye_materialy/federalnyj_zakon_ot_07122011_n_416fz_red_ot_28122013_o_vodosnabzhenii_i_vodootvedenii_s_izm_i_dop_vstup_v_silu_s_0101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40023</Words>
  <Characters>228137</Characters>
  <Application>Microsoft Office Word</Application>
  <DocSecurity>0</DocSecurity>
  <Lines>1901</Lines>
  <Paragraphs>535</Paragraphs>
  <ScaleCrop>false</ScaleCrop>
  <Company/>
  <LinksUpToDate>false</LinksUpToDate>
  <CharactersWithSpaces>267625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Турчина</dc:creator>
  <cp:keywords/>
  <dc:description/>
  <cp:lastModifiedBy>Полина Турчина</cp:lastModifiedBy>
  <cp:revision>3</cp:revision>
  <dcterms:created xsi:type="dcterms:W3CDTF">2016-09-29T09:53:00Z</dcterms:created>
  <dcterms:modified xsi:type="dcterms:W3CDTF">2016-09-29T09:54:00Z</dcterms:modified>
</cp:coreProperties>
</file>