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32"/>
          <w:szCs w:val="32"/>
          <w:u w:val="single"/>
        </w:rPr>
      </w:pPr>
      <w:r w:rsidDel="00000000" w:rsidR="00000000" w:rsidRPr="00000000">
        <w:rPr>
          <w:b w:val="1"/>
          <w:bCs w:val="1"/>
          <w:sz w:val="32"/>
          <w:szCs w:val="32"/>
          <w:u w:val="single"/>
          <w:rtl w:val="0"/>
        </w:rPr>
        <w:t xml:space="preserve">Реквизиты ООО «АкваТехСервис»</w:t>
      </w:r>
    </w:p>
    <w:p w:rsidR="00000000" w:rsidDel="00000000" w:rsidP="00000000" w:rsidRDefault="00000000" w:rsidRPr="00000000" w14:paraId="00000002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54.0" w:type="dxa"/>
        <w:jc w:val="left"/>
        <w:tblInd w:w="-115.0" w:type="dxa"/>
        <w:tblLayout w:type="fixed"/>
        <w:tblLook w:val="0400"/>
      </w:tblPr>
      <w:tblGrid>
        <w:gridCol w:w="3118"/>
        <w:gridCol w:w="6236"/>
        <w:tblGridChange w:id="0">
          <w:tblGrid>
            <w:gridCol w:w="3118"/>
            <w:gridCol w:w="6236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3">
            <w:pPr>
              <w:rPr>
                <w:sz w:val="28"/>
                <w:szCs w:val="28"/>
                <w:u w:val="single"/>
              </w:rPr>
            </w:pPr>
            <w:r w:rsidDel="00000000" w:rsidR="00000000" w:rsidRPr="00000000">
              <w:rPr>
                <w:sz w:val="28"/>
                <w:szCs w:val="28"/>
                <w:u w:val="single"/>
                <w:rtl w:val="0"/>
              </w:rPr>
              <w:t xml:space="preserve">Полное наименование: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4">
            <w:pPr>
              <w:rPr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i w:val="1"/>
                <w:iCs w:val="1"/>
                <w:sz w:val="28"/>
                <w:szCs w:val="28"/>
                <w:rtl w:val="0"/>
              </w:rPr>
              <w:t xml:space="preserve">Общество с ограниченной ответственностью «АкваТехСервис»</w:t>
            </w:r>
          </w:p>
          <w:p w:rsidR="00000000" w:rsidDel="00000000" w:rsidP="00000000" w:rsidRDefault="00000000" w:rsidRPr="00000000" w14:paraId="00000005">
            <w:pPr>
              <w:rPr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6">
            <w:pPr>
              <w:rPr>
                <w:sz w:val="28"/>
                <w:szCs w:val="28"/>
                <w:u w:val="single"/>
              </w:rPr>
            </w:pPr>
            <w:r w:rsidDel="00000000" w:rsidR="00000000" w:rsidRPr="00000000">
              <w:rPr>
                <w:sz w:val="28"/>
                <w:szCs w:val="28"/>
                <w:u w:val="single"/>
                <w:rtl w:val="0"/>
              </w:rPr>
              <w:t xml:space="preserve">Краткое: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ООО «АкваТехСервис»</w:t>
            </w:r>
          </w:p>
          <w:p w:rsidR="00000000" w:rsidDel="00000000" w:rsidP="00000000" w:rsidRDefault="00000000" w:rsidRPr="00000000" w14:paraId="0000000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9">
            <w:pPr>
              <w:rPr>
                <w:sz w:val="28"/>
                <w:szCs w:val="28"/>
                <w:u w:val="single"/>
              </w:rPr>
            </w:pPr>
            <w:r w:rsidDel="00000000" w:rsidR="00000000" w:rsidRPr="00000000">
              <w:rPr>
                <w:sz w:val="28"/>
                <w:szCs w:val="28"/>
                <w:u w:val="single"/>
                <w:rtl w:val="0"/>
              </w:rPr>
              <w:t xml:space="preserve">Юридический адрес: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A">
            <w:pPr>
              <w:rPr>
                <w:sz w:val="28"/>
                <w:szCs w:val="28"/>
              </w:rPr>
            </w:pPr>
            <w:bookmarkStart w:colFirst="0" w:colLast="0" w:name="_ahwjtoar4ohz" w:id="0"/>
            <w:bookmarkEnd w:id="0"/>
            <w:r w:rsidDel="00000000" w:rsidR="00000000" w:rsidRPr="00000000">
              <w:rPr>
                <w:sz w:val="28"/>
                <w:szCs w:val="28"/>
                <w:rtl w:val="0"/>
              </w:rPr>
              <w:t xml:space="preserve">142200, Московская обл. г. Серпухов, ул. Ворошилова, д. 128</w:t>
            </w:r>
          </w:p>
          <w:p w:rsidR="00000000" w:rsidDel="00000000" w:rsidP="00000000" w:rsidRDefault="00000000" w:rsidRPr="00000000" w14:paraId="0000000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C">
            <w:pPr>
              <w:rPr>
                <w:sz w:val="28"/>
                <w:szCs w:val="28"/>
                <w:u w:val="single"/>
              </w:rPr>
            </w:pPr>
            <w:r w:rsidDel="00000000" w:rsidR="00000000" w:rsidRPr="00000000">
              <w:rPr>
                <w:sz w:val="28"/>
                <w:szCs w:val="28"/>
                <w:u w:val="single"/>
                <w:rtl w:val="0"/>
              </w:rPr>
              <w:t xml:space="preserve">Фактический адрес: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142200, Московская обл. г. Серпухов, ул. Ворошилова, д. 128, офис 410</w:t>
            </w:r>
          </w:p>
          <w:p w:rsidR="00000000" w:rsidDel="00000000" w:rsidP="00000000" w:rsidRDefault="00000000" w:rsidRPr="00000000" w14:paraId="0000000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F">
            <w:pPr>
              <w:rPr>
                <w:sz w:val="28"/>
                <w:szCs w:val="28"/>
                <w:u w:val="single"/>
              </w:rPr>
            </w:pPr>
            <w:r w:rsidDel="00000000" w:rsidR="00000000" w:rsidRPr="00000000">
              <w:rPr>
                <w:sz w:val="28"/>
                <w:szCs w:val="28"/>
                <w:u w:val="single"/>
                <w:rtl w:val="0"/>
              </w:rPr>
              <w:t xml:space="preserve">Для корреспонденции: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142200, Московская обл. г. Серпухов, ул. Ворошилова, д. 128, офис 410</w:t>
            </w:r>
          </w:p>
          <w:p w:rsidR="00000000" w:rsidDel="00000000" w:rsidP="00000000" w:rsidRDefault="00000000" w:rsidRPr="00000000" w14:paraId="0000001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2">
            <w:pPr>
              <w:rPr>
                <w:sz w:val="28"/>
                <w:szCs w:val="28"/>
                <w:u w:val="single"/>
              </w:rPr>
            </w:pPr>
            <w:r w:rsidDel="00000000" w:rsidR="00000000" w:rsidRPr="00000000">
              <w:rPr>
                <w:sz w:val="28"/>
                <w:szCs w:val="28"/>
                <w:u w:val="single"/>
                <w:rtl w:val="0"/>
              </w:rPr>
              <w:t xml:space="preserve">ОГРН: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1085043002252</w:t>
            </w:r>
          </w:p>
          <w:p w:rsidR="00000000" w:rsidDel="00000000" w:rsidP="00000000" w:rsidRDefault="00000000" w:rsidRPr="00000000" w14:paraId="0000001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5">
            <w:pPr>
              <w:rPr>
                <w:sz w:val="28"/>
                <w:szCs w:val="28"/>
                <w:u w:val="single"/>
              </w:rPr>
            </w:pPr>
            <w:r w:rsidDel="00000000" w:rsidR="00000000" w:rsidRPr="00000000">
              <w:rPr>
                <w:sz w:val="28"/>
                <w:szCs w:val="28"/>
                <w:u w:val="single"/>
                <w:rtl w:val="0"/>
              </w:rPr>
              <w:t xml:space="preserve">ОКПО: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86642146</w:t>
            </w:r>
          </w:p>
          <w:p w:rsidR="00000000" w:rsidDel="00000000" w:rsidP="00000000" w:rsidRDefault="00000000" w:rsidRPr="00000000" w14:paraId="0000001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8">
            <w:pPr>
              <w:rPr>
                <w:sz w:val="28"/>
                <w:szCs w:val="28"/>
                <w:u w:val="single"/>
              </w:rPr>
            </w:pPr>
            <w:r w:rsidDel="00000000" w:rsidR="00000000" w:rsidRPr="00000000">
              <w:rPr>
                <w:sz w:val="28"/>
                <w:szCs w:val="28"/>
                <w:u w:val="single"/>
                <w:rtl w:val="0"/>
              </w:rPr>
              <w:t xml:space="preserve">ИНН / КПП: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5037005639 / 503701001</w:t>
            </w:r>
          </w:p>
          <w:p w:rsidR="00000000" w:rsidDel="00000000" w:rsidP="00000000" w:rsidRDefault="00000000" w:rsidRPr="00000000" w14:paraId="0000001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B">
            <w:pPr>
              <w:rPr>
                <w:sz w:val="28"/>
                <w:szCs w:val="28"/>
                <w:u w:val="single"/>
              </w:rPr>
            </w:pPr>
            <w:r w:rsidDel="00000000" w:rsidR="00000000" w:rsidRPr="00000000">
              <w:rPr>
                <w:sz w:val="28"/>
                <w:szCs w:val="28"/>
                <w:u w:val="single"/>
                <w:rtl w:val="0"/>
              </w:rPr>
              <w:t xml:space="preserve">Расчетный счет: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40702810401070000305</w:t>
            </w:r>
          </w:p>
          <w:p w:rsidR="00000000" w:rsidDel="00000000" w:rsidP="00000000" w:rsidRDefault="00000000" w:rsidRPr="00000000" w14:paraId="0000001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E">
            <w:pPr>
              <w:rPr>
                <w:sz w:val="28"/>
                <w:szCs w:val="28"/>
                <w:u w:val="single"/>
              </w:rPr>
            </w:pPr>
            <w:r w:rsidDel="00000000" w:rsidR="00000000" w:rsidRPr="00000000">
              <w:rPr>
                <w:sz w:val="28"/>
                <w:szCs w:val="28"/>
                <w:u w:val="single"/>
                <w:rtl w:val="0"/>
              </w:rPr>
              <w:t xml:space="preserve">Банк: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Филиал «Центральный» Банка ВТБ (публичное акционерное общество) в г. Москве (Филиал «Центральный» Банка ВТБ (ПАО)</w:t>
            </w:r>
          </w:p>
          <w:p w:rsidR="00000000" w:rsidDel="00000000" w:rsidP="00000000" w:rsidRDefault="00000000" w:rsidRPr="00000000" w14:paraId="0000002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1">
            <w:pPr>
              <w:rPr>
                <w:sz w:val="28"/>
                <w:szCs w:val="28"/>
                <w:u w:val="single"/>
              </w:rPr>
            </w:pPr>
            <w:r w:rsidDel="00000000" w:rsidR="00000000" w:rsidRPr="00000000">
              <w:rPr>
                <w:sz w:val="28"/>
                <w:szCs w:val="28"/>
                <w:u w:val="single"/>
                <w:rtl w:val="0"/>
              </w:rPr>
              <w:t xml:space="preserve">Кор. счет: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30101810145250000411</w:t>
            </w:r>
          </w:p>
          <w:p w:rsidR="00000000" w:rsidDel="00000000" w:rsidP="00000000" w:rsidRDefault="00000000" w:rsidRPr="00000000" w14:paraId="0000002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4">
            <w:pPr>
              <w:rPr>
                <w:sz w:val="28"/>
                <w:szCs w:val="28"/>
                <w:u w:val="single"/>
              </w:rPr>
            </w:pPr>
            <w:r w:rsidDel="00000000" w:rsidR="00000000" w:rsidRPr="00000000">
              <w:rPr>
                <w:sz w:val="28"/>
                <w:szCs w:val="28"/>
                <w:u w:val="single"/>
                <w:rtl w:val="0"/>
              </w:rPr>
              <w:t xml:space="preserve">БИК: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044525411</w:t>
            </w:r>
          </w:p>
          <w:p w:rsidR="00000000" w:rsidDel="00000000" w:rsidP="00000000" w:rsidRDefault="00000000" w:rsidRPr="00000000" w14:paraId="0000002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7">
            <w:pPr>
              <w:rPr>
                <w:sz w:val="28"/>
                <w:szCs w:val="28"/>
                <w:u w:val="single"/>
              </w:rPr>
            </w:pPr>
            <w:r w:rsidDel="00000000" w:rsidR="00000000" w:rsidRPr="00000000">
              <w:rPr>
                <w:sz w:val="28"/>
                <w:szCs w:val="28"/>
                <w:u w:val="single"/>
                <w:rtl w:val="0"/>
              </w:rPr>
              <w:t xml:space="preserve">Тел. / факс: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 (496) 712-83-10</w:t>
            </w:r>
          </w:p>
          <w:p w:rsidR="00000000" w:rsidDel="00000000" w:rsidP="00000000" w:rsidRDefault="00000000" w:rsidRPr="00000000" w14:paraId="0000002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 (903) 203-28-73</w:t>
            </w:r>
          </w:p>
          <w:p w:rsidR="00000000" w:rsidDel="00000000" w:rsidP="00000000" w:rsidRDefault="00000000" w:rsidRPr="00000000" w14:paraId="0000002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B">
            <w:pPr>
              <w:rPr>
                <w:sz w:val="28"/>
                <w:szCs w:val="28"/>
                <w:u w:val="single"/>
              </w:rPr>
            </w:pPr>
            <w:r w:rsidDel="00000000" w:rsidR="00000000" w:rsidRPr="00000000">
              <w:rPr>
                <w:sz w:val="28"/>
                <w:szCs w:val="28"/>
                <w:u w:val="single"/>
                <w:rtl w:val="0"/>
              </w:rPr>
              <w:t xml:space="preserve">Директор: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Турчина Инна Анатольевна</w:t>
            </w:r>
          </w:p>
          <w:p w:rsidR="00000000" w:rsidDel="00000000" w:rsidP="00000000" w:rsidRDefault="00000000" w:rsidRPr="00000000" w14:paraId="0000002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rPr>
                <w:sz w:val="28"/>
                <w:szCs w:val="28"/>
                <w:u w:val="single"/>
              </w:rPr>
            </w:pPr>
            <w:r w:rsidDel="00000000" w:rsidR="00000000" w:rsidRPr="00000000">
              <w:rPr>
                <w:sz w:val="28"/>
                <w:szCs w:val="28"/>
                <w:u w:val="single"/>
                <w:rtl w:val="0"/>
              </w:rPr>
              <w:t xml:space="preserve">Главный бухгалтер: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Кордюкова Екатерина Геннадьевна</w:t>
            </w:r>
          </w:p>
        </w:tc>
      </w:tr>
    </w:tbl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even"/>
      <w:footerReference r:id="rId8" w:type="default"/>
      <w:footerReference r:id="rId9" w:type="even"/>
      <w:pgSz w:h="16838" w:w="11906" w:orient="portrait"/>
      <w:pgMar w:bottom="1134" w:top="289" w:left="1418" w:right="851" w:header="113" w:footer="4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Time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  <w:tab w:val="center" w:leader="none" w:pos="382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107951</wp:posOffset>
              </wp:positionH>
              <wp:positionV relativeFrom="paragraph">
                <wp:posOffset>0</wp:posOffset>
              </wp:positionV>
              <wp:extent cx="12700" cy="1270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293295" y="3783175"/>
                        <a:ext cx="6172200" cy="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cap="flat" cmpd="sng" w="12700">
                        <a:solidFill>
                          <a:srgbClr val="0000FF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107951</wp:posOffset>
              </wp:positionH>
              <wp:positionV relativeFrom="paragraph">
                <wp:posOffset>0</wp:posOffset>
              </wp:positionV>
              <wp:extent cx="12700" cy="12700"/>
              <wp:effectExtent b="0" l="0" r="0" t="0"/>
              <wp:wrapNone/>
              <wp:docPr id="2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3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  <w:tab w:val="center" w:leader="none" w:pos="382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8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80"/>
        <w:sz w:val="16"/>
        <w:szCs w:val="16"/>
        <w:u w:val="none"/>
        <w:shd w:fill="auto" w:val="clear"/>
        <w:vertAlign w:val="baseline"/>
        <w:rtl w:val="0"/>
      </w:rPr>
      <w:t xml:space="preserve">142281, МО, г. Протвино, ул. Железнодорожная, д.5, ООО «АкваТехСервис»</w:t>
    </w:r>
  </w:p>
  <w:p w:rsidR="00000000" w:rsidDel="00000000" w:rsidP="00000000" w:rsidRDefault="00000000" w:rsidRPr="00000000" w14:paraId="0000003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8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80"/>
        <w:sz w:val="16"/>
        <w:szCs w:val="16"/>
        <w:u w:val="none"/>
        <w:shd w:fill="auto" w:val="clear"/>
        <w:vertAlign w:val="baseline"/>
        <w:rtl w:val="0"/>
      </w:rPr>
      <w:t xml:space="preserve">Корсчет № 30101810300000000985 в ОАО «НОМОС-БАНК» г. Москва, БИК 044525985</w:t>
    </w:r>
  </w:p>
  <w:p w:rsidR="00000000" w:rsidDel="00000000" w:rsidP="00000000" w:rsidRDefault="00000000" w:rsidRPr="00000000" w14:paraId="0000003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8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80"/>
        <w:sz w:val="16"/>
        <w:szCs w:val="16"/>
        <w:u w:val="none"/>
        <w:shd w:fill="auto" w:val="clear"/>
        <w:vertAlign w:val="baseline"/>
        <w:rtl w:val="0"/>
      </w:rPr>
      <w:t xml:space="preserve">тел. 8 (909) 993-58-00,    факс. 8 (4967) 761299  www.akvats.ru   e-mail:ATS@akvats.ru</w:t>
    </w:r>
  </w:p>
  <w:p w:rsidR="00000000" w:rsidDel="00000000" w:rsidP="00000000" w:rsidRDefault="00000000" w:rsidRPr="00000000" w14:paraId="0000003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  <w:tab w:val="center" w:leader="none" w:pos="382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107951</wp:posOffset>
              </wp:positionH>
              <wp:positionV relativeFrom="paragraph">
                <wp:posOffset>0</wp:posOffset>
              </wp:positionV>
              <wp:extent cx="12700" cy="1270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293295" y="3773650"/>
                        <a:ext cx="6172200" cy="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cap="flat" cmpd="sng" w="12700">
                        <a:solidFill>
                          <a:srgbClr val="0000FF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107951</wp:posOffset>
              </wp:positionH>
              <wp:positionV relativeFrom="paragraph">
                <wp:posOffset>0</wp:posOffset>
              </wp:positionV>
              <wp:extent cx="12700" cy="12700"/>
              <wp:effectExtent b="0" l="0" r="0" t="0"/>
              <wp:wrapNone/>
              <wp:docPr id="1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-20954</wp:posOffset>
          </wp:positionH>
          <wp:positionV relativeFrom="paragraph">
            <wp:posOffset>8890</wp:posOffset>
          </wp:positionV>
          <wp:extent cx="1343025" cy="628650"/>
          <wp:effectExtent b="0" l="0" r="0" t="0"/>
          <wp:wrapNone/>
          <wp:docPr descr="http://www.alpenhorn.com.au/images/ISO9001.jpg" id="8" name="image2.jpg"/>
          <a:graphic>
            <a:graphicData uri="http://schemas.openxmlformats.org/drawingml/2006/picture">
              <pic:pic>
                <pic:nvPicPr>
                  <pic:cNvPr descr="http://www.alpenhorn.com.au/images/ISO9001.jpg" id="0" name="image2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43025" cy="6286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0">
    <w:pPr>
      <w:ind w:left="2880" w:firstLine="0"/>
      <w:rPr>
        <w:i w:val="1"/>
        <w:iCs w:val="1"/>
        <w:color w:val="000080"/>
        <w:sz w:val="16"/>
        <w:szCs w:val="16"/>
      </w:rPr>
    </w:pPr>
    <w:r w:rsidDel="00000000" w:rsidR="00000000" w:rsidRPr="00000000">
      <w:rPr>
        <w:i w:val="1"/>
        <w:iCs w:val="1"/>
        <w:color w:val="000080"/>
        <w:sz w:val="16"/>
        <w:szCs w:val="16"/>
        <w:rtl w:val="0"/>
      </w:rPr>
      <w:t xml:space="preserve">142281, МО, г. Серпухов, ул. Ворошилова, д. 128, офис 410, ООО «АкваТехСервис»  </w:t>
    </w:r>
  </w:p>
  <w:p w:rsidR="00000000" w:rsidDel="00000000" w:rsidP="00000000" w:rsidRDefault="00000000" w:rsidRPr="00000000" w14:paraId="00000041">
    <w:pPr>
      <w:ind w:left="2880" w:firstLine="0"/>
      <w:rPr>
        <w:i w:val="1"/>
        <w:iCs w:val="1"/>
        <w:color w:val="000080"/>
        <w:sz w:val="16"/>
        <w:szCs w:val="16"/>
      </w:rPr>
    </w:pPr>
    <w:r w:rsidDel="00000000" w:rsidR="00000000" w:rsidRPr="00000000">
      <w:rPr>
        <w:i w:val="1"/>
        <w:iCs w:val="1"/>
        <w:color w:val="000080"/>
        <w:sz w:val="16"/>
        <w:szCs w:val="16"/>
        <w:rtl w:val="0"/>
      </w:rPr>
      <w:t xml:space="preserve">Почтовый адрес: 142200, МО, г. Серпухов, ул. Ворошилова, д. 128, офис 410</w:t>
    </w:r>
  </w:p>
  <w:p w:rsidR="00000000" w:rsidDel="00000000" w:rsidP="00000000" w:rsidRDefault="00000000" w:rsidRPr="00000000" w14:paraId="00000042">
    <w:pPr>
      <w:ind w:left="2880" w:firstLine="0"/>
      <w:rPr>
        <w:i w:val="1"/>
        <w:iCs w:val="1"/>
        <w:color w:val="000080"/>
        <w:sz w:val="16"/>
        <w:szCs w:val="16"/>
      </w:rPr>
    </w:pPr>
    <w:r w:rsidDel="00000000" w:rsidR="00000000" w:rsidRPr="00000000">
      <w:rPr>
        <w:i w:val="1"/>
        <w:iCs w:val="1"/>
        <w:color w:val="000080"/>
        <w:sz w:val="16"/>
        <w:szCs w:val="16"/>
        <w:rtl w:val="0"/>
      </w:rPr>
      <w:t xml:space="preserve">тел. 8 (496) 712-83-10     </w:t>
    </w:r>
    <w:hyperlink r:id="rId3">
      <w:r w:rsidDel="00000000" w:rsidR="00000000" w:rsidRPr="00000000">
        <w:rPr>
          <w:i w:val="1"/>
          <w:iCs w:val="1"/>
          <w:color w:val="000080"/>
          <w:sz w:val="16"/>
          <w:szCs w:val="16"/>
          <w:rtl w:val="0"/>
        </w:rPr>
        <w:t xml:space="preserve">www.akvats.ru</w:t>
      </w:r>
    </w:hyperlink>
    <w:r w:rsidDel="00000000" w:rsidR="00000000" w:rsidRPr="00000000">
      <w:rPr>
        <w:i w:val="1"/>
        <w:iCs w:val="1"/>
        <w:color w:val="000080"/>
        <w:sz w:val="16"/>
        <w:szCs w:val="16"/>
        <w:rtl w:val="0"/>
      </w:rPr>
      <w:t xml:space="preserve">     e-mail: sia@akvats.ru</w:t>
    </w:r>
  </w:p>
  <w:p w:rsidR="00000000" w:rsidDel="00000000" w:rsidP="00000000" w:rsidRDefault="00000000" w:rsidRPr="00000000" w14:paraId="0000004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8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cc33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   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cc3300"/>
        <w:sz w:val="20"/>
        <w:szCs w:val="20"/>
        <w:u w:val="none"/>
        <w:shd w:fill="auto" w:val="clear"/>
        <w:vertAlign w:val="baseline"/>
        <w:rtl w:val="0"/>
      </w:rPr>
      <w:t xml:space="preserve">                               </w:t>
    </w:r>
  </w:p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  <w:tab w:val="left" w:leader="none" w:pos="315"/>
        <w:tab w:val="center" w:leader="none" w:pos="4818"/>
        <w:tab w:val="left" w:leader="none" w:pos="8730"/>
      </w:tabs>
      <w:spacing w:after="0" w:before="0" w:line="36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44"/>
        <w:szCs w:val="4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cc3300"/>
        <w:sz w:val="44"/>
        <w:szCs w:val="44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cc3300"/>
        <w:sz w:val="44"/>
        <w:szCs w:val="44"/>
        <w:u w:val="none"/>
        <w:shd w:fill="auto" w:val="clear"/>
        <w:vertAlign w:val="baseline"/>
      </w:rPr>
      <w:drawing>
        <wp:inline distB="0" distT="0" distL="0" distR="0">
          <wp:extent cx="914400" cy="873760"/>
          <wp:effectExtent b="0" l="0" r="0" t="0"/>
          <wp:docPr descr="капельки" id="7" name="image1.jpg"/>
          <a:graphic>
            <a:graphicData uri="http://schemas.openxmlformats.org/drawingml/2006/picture">
              <pic:pic>
                <pic:nvPicPr>
                  <pic:cNvPr descr="капельки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14400" cy="8737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cc3300"/>
        <w:sz w:val="44"/>
        <w:szCs w:val="44"/>
        <w:u w:val="none"/>
        <w:shd w:fill="auto" w:val="clear"/>
        <w:vertAlign w:val="baseline"/>
        <w:rtl w:val="0"/>
      </w:rPr>
      <w:t xml:space="preserve">          </w:t>
      <w:tab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80"/>
        <w:sz w:val="44"/>
        <w:szCs w:val="44"/>
        <w:u w:val="none"/>
        <w:shd w:fill="auto" w:val="clear"/>
        <w:vertAlign w:val="baseline"/>
        <w:rtl w:val="0"/>
      </w:rPr>
      <w:t xml:space="preserve">ООО «АкваТехСервис»</w:t>
      <w:tab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5496560</wp:posOffset>
          </wp:positionH>
          <wp:positionV relativeFrom="paragraph">
            <wp:posOffset>346710</wp:posOffset>
          </wp:positionV>
          <wp:extent cx="508000" cy="508000"/>
          <wp:effectExtent b="0" l="0" r="0" t="0"/>
          <wp:wrapNone/>
          <wp:docPr descr="IQNet cert mark" id="6" name="image4.png"/>
          <a:graphic>
            <a:graphicData uri="http://schemas.openxmlformats.org/drawingml/2006/picture">
              <pic:pic>
                <pic:nvPicPr>
                  <pic:cNvPr descr="IQNet cert mark" id="0" name="image4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08000" cy="5080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  <w:tab w:val="left" w:leader="none" w:pos="315"/>
        <w:tab w:val="center" w:leader="none" w:pos="4818"/>
      </w:tabs>
      <w:spacing w:after="0" w:before="0" w:line="360" w:lineRule="auto"/>
      <w:ind w:left="0" w:right="0" w:firstLine="0"/>
      <w:jc w:val="center"/>
      <w:rPr>
        <w:rFonts w:ascii="Times New Roman" w:cs="Times New Roman" w:eastAsia="Times New Roman" w:hAnsi="Times New Roman"/>
        <w:b w:val="1"/>
        <w:bCs w:val="1"/>
        <w:i w:val="1"/>
        <w:iCs w:val="1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smallCaps w:val="0"/>
        <w:strike w:val="0"/>
        <w:color w:val="000080"/>
        <w:sz w:val="18"/>
        <w:szCs w:val="18"/>
        <w:u w:val="none"/>
        <w:shd w:fill="auto" w:val="clear"/>
        <w:vertAlign w:val="baseline"/>
        <w:rtl w:val="0"/>
      </w:rPr>
      <w:t xml:space="preserve">Инжиниринг – проектирование - производство оборудования – монтаж – наладка - сервисное обслуживание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107951</wp:posOffset>
              </wp:positionH>
              <wp:positionV relativeFrom="paragraph">
                <wp:posOffset>0</wp:posOffset>
              </wp:positionV>
              <wp:extent cx="12700" cy="12700"/>
              <wp:effectExtent b="0" l="0" r="0" t="0"/>
              <wp:wrapNone/>
              <wp:docPr id="4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>
                        <a:off x="5346000" y="3780000"/>
                        <a:ext cx="6057900" cy="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cap="flat" cmpd="sng" w="12700">
                        <a:solidFill>
                          <a:srgbClr val="0000FF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107951</wp:posOffset>
              </wp:positionH>
              <wp:positionV relativeFrom="paragraph">
                <wp:posOffset>0</wp:posOffset>
              </wp:positionV>
              <wp:extent cx="12700" cy="12700"/>
              <wp:effectExtent b="0" l="0" r="0" t="0"/>
              <wp:wrapNone/>
              <wp:docPr id="4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3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cc33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   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cc3300"/>
        <w:sz w:val="20"/>
        <w:szCs w:val="20"/>
        <w:u w:val="none"/>
        <w:shd w:fill="auto" w:val="clear"/>
        <w:vertAlign w:val="baseline"/>
        <w:rtl w:val="0"/>
      </w:rPr>
      <w:t xml:space="preserve">                               </w:t>
    </w:r>
  </w:p>
  <w:p w:rsidR="00000000" w:rsidDel="00000000" w:rsidP="00000000" w:rsidRDefault="00000000" w:rsidRPr="00000000" w14:paraId="0000003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  <w:tab w:val="left" w:leader="none" w:pos="315"/>
        <w:tab w:val="center" w:leader="none" w:pos="4818"/>
      </w:tabs>
      <w:spacing w:after="0" w:before="0" w:line="36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44"/>
        <w:szCs w:val="4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cc3300"/>
        <w:sz w:val="44"/>
        <w:szCs w:val="44"/>
        <w:u w:val="none"/>
        <w:shd w:fill="auto" w:val="clear"/>
        <w:vertAlign w:val="baseline"/>
      </w:rPr>
      <w:drawing>
        <wp:inline distB="0" distT="0" distL="0" distR="0">
          <wp:extent cx="682625" cy="655320"/>
          <wp:effectExtent b="0" l="0" r="0" t="0"/>
          <wp:docPr descr="капельки" id="9" name="image3.png"/>
          <a:graphic>
            <a:graphicData uri="http://schemas.openxmlformats.org/drawingml/2006/picture">
              <pic:pic>
                <pic:nvPicPr>
                  <pic:cNvPr descr="капельки"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82625" cy="65532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cc3300"/>
        <w:sz w:val="44"/>
        <w:szCs w:val="44"/>
        <w:u w:val="none"/>
        <w:shd w:fill="auto" w:val="clear"/>
        <w:vertAlign w:val="baseline"/>
        <w:rtl w:val="0"/>
      </w:rPr>
      <w:tab/>
      <w:t xml:space="preserve">          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80"/>
        <w:sz w:val="44"/>
        <w:szCs w:val="44"/>
        <w:u w:val="none"/>
        <w:shd w:fill="auto" w:val="clear"/>
        <w:vertAlign w:val="baseline"/>
        <w:rtl w:val="0"/>
      </w:rPr>
      <w:t xml:space="preserve"> «АкваТехСервис»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5692775</wp:posOffset>
          </wp:positionH>
          <wp:positionV relativeFrom="paragraph">
            <wp:posOffset>22860</wp:posOffset>
          </wp:positionV>
          <wp:extent cx="508000" cy="508000"/>
          <wp:effectExtent b="0" l="0" r="0" t="0"/>
          <wp:wrapNone/>
          <wp:docPr descr="IQNet cert mark" id="5" name="image4.png"/>
          <a:graphic>
            <a:graphicData uri="http://schemas.openxmlformats.org/drawingml/2006/picture">
              <pic:pic>
                <pic:nvPicPr>
                  <pic:cNvPr descr="IQNet cert mark" id="0" name="image4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08000" cy="5080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  <w:tab w:val="left" w:leader="none" w:pos="315"/>
        <w:tab w:val="center" w:leader="none" w:pos="4818"/>
      </w:tabs>
      <w:spacing w:after="0" w:before="0" w:line="360" w:lineRule="auto"/>
      <w:ind w:left="0" w:right="0" w:firstLine="0"/>
      <w:jc w:val="center"/>
      <w:rPr>
        <w:rFonts w:ascii="Times New Roman" w:cs="Times New Roman" w:eastAsia="Times New Roman" w:hAnsi="Times New Roman"/>
        <w:b w:val="1"/>
        <w:bCs w:val="1"/>
        <w:i w:val="1"/>
        <w:iCs w:val="1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smallCaps w:val="0"/>
        <w:strike w:val="0"/>
        <w:color w:val="000080"/>
        <w:sz w:val="18"/>
        <w:szCs w:val="18"/>
        <w:u w:val="none"/>
        <w:shd w:fill="auto" w:val="clear"/>
        <w:vertAlign w:val="baseline"/>
        <w:rtl w:val="0"/>
      </w:rPr>
      <w:t xml:space="preserve">Инжиниринг – проектирование – производство оборудования – монтаж – наладка – сервисное обслуживание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107951</wp:posOffset>
              </wp:positionH>
              <wp:positionV relativeFrom="paragraph">
                <wp:posOffset>0</wp:posOffset>
              </wp:positionV>
              <wp:extent cx="12700" cy="12700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4664645" y="3780000"/>
                        <a:ext cx="7153275" cy="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cap="flat" cmpd="sng" w="12700">
                        <a:solidFill>
                          <a:srgbClr val="0000FF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107951</wp:posOffset>
              </wp:positionH>
              <wp:positionV relativeFrom="paragraph">
                <wp:posOffset>0</wp:posOffset>
              </wp:positionV>
              <wp:extent cx="12700" cy="12700"/>
              <wp:effectExtent b="0" l="0" r="0" t="0"/>
              <wp:wrapNone/>
              <wp:docPr id="3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ind w:left="4536"/>
      <w:jc w:val="center"/>
    </w:pPr>
    <w:rPr>
      <w:rFonts w:ascii="Times" w:cs="Times" w:eastAsia="Times" w:hAnsi="Times"/>
      <w:b w:val="1"/>
      <w:bCs w:val="1"/>
    </w:rPr>
  </w:style>
  <w:style w:type="paragraph" w:styleId="Heading2">
    <w:name w:val="heading 2"/>
    <w:basedOn w:val="Normal"/>
    <w:next w:val="Normal"/>
    <w:pPr>
      <w:keepNext w:val="1"/>
      <w:jc w:val="right"/>
    </w:pPr>
    <w:rPr>
      <w:b w:val="1"/>
      <w:bCs w:val="1"/>
    </w:rPr>
  </w:style>
  <w:style w:type="paragraph" w:styleId="Heading3">
    <w:name w:val="heading 3"/>
    <w:basedOn w:val="Normal"/>
    <w:next w:val="Normal"/>
    <w:pPr>
      <w:keepNext w:val="1"/>
      <w:ind w:left="5760" w:firstLine="720"/>
      <w:jc w:val="both"/>
    </w:pPr>
    <w:rPr>
      <w:rFonts w:ascii="Times" w:cs="Times" w:eastAsia="Times" w:hAnsi="Times"/>
      <w:b w:val="1"/>
      <w:bCs w:val="1"/>
      <w:sz w:val="22"/>
      <w:szCs w:val="22"/>
    </w:rPr>
  </w:style>
  <w:style w:type="paragraph" w:styleId="Heading4">
    <w:name w:val="heading 4"/>
    <w:basedOn w:val="Normal"/>
    <w:next w:val="Normal"/>
    <w:pPr>
      <w:keepNext w:val="1"/>
      <w:jc w:val="center"/>
    </w:pPr>
    <w:rPr>
      <w:rFonts w:ascii="Times" w:cs="Times" w:eastAsia="Times" w:hAnsi="Times"/>
      <w:b w:val="1"/>
      <w:bCs w:val="1"/>
    </w:rPr>
  </w:style>
  <w:style w:type="paragraph" w:styleId="Heading5">
    <w:name w:val="heading 5"/>
    <w:basedOn w:val="Normal"/>
    <w:next w:val="Normal"/>
    <w:pPr>
      <w:keepNext w:val="1"/>
      <w:ind w:left="5041"/>
      <w:jc w:val="both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ind w:firstLine="720"/>
    </w:pPr>
    <w:rPr>
      <w:b w:val="1"/>
      <w:bCs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8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8.png"/><Relationship Id="rId2" Type="http://schemas.openxmlformats.org/officeDocument/2006/relationships/image" Target="media/image2.jpg"/><Relationship Id="rId3" Type="http://schemas.openxmlformats.org/officeDocument/2006/relationships/hyperlink" Target="http://www.akvats.ru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4.png"/><Relationship Id="rId3" Type="http://schemas.openxmlformats.org/officeDocument/2006/relationships/image" Target="media/image8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4.png"/><Relationship Id="rId3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